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3E" w:rsidRDefault="00E0357E" w:rsidP="007D48B0">
      <w:pPr>
        <w:spacing w:after="0" w:line="259" w:lineRule="auto"/>
        <w:ind w:left="614" w:right="0" w:firstLine="0"/>
        <w:jc w:val="center"/>
      </w:pPr>
      <w:r>
        <w:rPr>
          <w:rFonts w:ascii="Microsoft YaHei UI" w:eastAsia="Microsoft YaHei UI" w:hAnsi="Microsoft YaHei UI" w:cs="Microsoft YaHei UI"/>
          <w:color w:val="FF0000"/>
          <w:sz w:val="100"/>
        </w:rPr>
        <w:t>河南省教育厅</w:t>
      </w:r>
    </w:p>
    <w:p w:rsidR="001A0D3E" w:rsidRDefault="00E0357E">
      <w:pPr>
        <w:spacing w:after="0" w:line="259" w:lineRule="auto"/>
        <w:ind w:left="310" w:right="602"/>
        <w:jc w:val="center"/>
      </w:pPr>
      <w:proofErr w:type="gramStart"/>
      <w:r>
        <w:t>教体卫艺</w:t>
      </w:r>
      <w:proofErr w:type="gramEnd"/>
      <w:r>
        <w:t>〔2013〕787号</w:t>
      </w:r>
    </w:p>
    <w:p w:rsidR="001A0D3E" w:rsidRDefault="00E0357E">
      <w:pPr>
        <w:spacing w:after="1396" w:line="259" w:lineRule="auto"/>
        <w:ind w:left="-56" w:right="-158" w:firstLine="0"/>
      </w:pPr>
      <w:r>
        <w:rPr>
          <w:rFonts w:ascii="Calibri" w:eastAsia="Calibri" w:hAnsi="Calibri" w:cs="Calibri"/>
          <w:noProof/>
          <w:sz w:val="22"/>
        </w:rPr>
        <mc:AlternateContent>
          <mc:Choice Requires="wpg">
            <w:drawing>
              <wp:inline distT="0" distB="0" distL="0" distR="0">
                <wp:extent cx="5600700" cy="8255"/>
                <wp:effectExtent l="0" t="0" r="0" b="0"/>
                <wp:docPr id="1786" name="Group 1786"/>
                <wp:cNvGraphicFramePr/>
                <a:graphic xmlns:a="http://schemas.openxmlformats.org/drawingml/2006/main">
                  <a:graphicData uri="http://schemas.microsoft.com/office/word/2010/wordprocessingGroup">
                    <wpg:wgp>
                      <wpg:cNvGrpSpPr/>
                      <wpg:grpSpPr>
                        <a:xfrm>
                          <a:off x="0" y="0"/>
                          <a:ext cx="5600700" cy="8255"/>
                          <a:chOff x="0" y="0"/>
                          <a:chExt cx="5600700" cy="8255"/>
                        </a:xfrm>
                      </wpg:grpSpPr>
                      <wps:wsp>
                        <wps:cNvPr id="67" name="Shape 67"/>
                        <wps:cNvSpPr/>
                        <wps:spPr>
                          <a:xfrm>
                            <a:off x="0" y="0"/>
                            <a:ext cx="5600700" cy="8255"/>
                          </a:xfrm>
                          <a:custGeom>
                            <a:avLst/>
                            <a:gdLst/>
                            <a:ahLst/>
                            <a:cxnLst/>
                            <a:rect l="0" t="0" r="0" b="0"/>
                            <a:pathLst>
                              <a:path w="5600700" h="8255">
                                <a:moveTo>
                                  <a:pt x="0" y="0"/>
                                </a:moveTo>
                                <a:lnTo>
                                  <a:pt x="5600700" y="635"/>
                                </a:lnTo>
                                <a:lnTo>
                                  <a:pt x="5600700" y="8255"/>
                                </a:lnTo>
                                <a:lnTo>
                                  <a:pt x="0" y="7620"/>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w15="http://schemas.microsoft.com/office/word/2012/wordml">
            <w:pict>
              <v:group w14:anchorId="1C2C7511" id="Group 1786" o:spid="_x0000_s1026" style="width:441pt;height:.65pt;mso-position-horizontal-relative:char;mso-position-vertical-relative:line" coordsize="560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">
                <v:shape id="Shape 67" o:spid="_x0000_s1027" style="position:absolute;width:56007;height:82;visibility:visible;mso-wrap-style:square;v-text-anchor:top" coordsize="5600700,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LzIMQA&#10;AADbAAAADwAAAGRycy9kb3ducmV2LnhtbESPzW7CMBCE75V4B2uReisOOVAIOAiBKtFLK35638Yb&#10;JxCvo9gN4e3rSpU4jmbmG81qPdhG9NT52rGC6SQBQVw4XbNRcD69vcxB+ICssXFMCu7kYZ2PnlaY&#10;aXfjA/XHYESEsM9QQRVCm0npi4os+olriaNXus5iiLIzUnd4i3DbyDRJZtJizXGhwpa2FRXX449V&#10;8LUo6vtuf5oaWb5fzPwg0++PT6Wex8NmCSLQEB7h//ZeK5i9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C8yDEAAAA2wAAAA8AAAAAAAAAAAAAAAAAmAIAAGRycy9k&#10;b3ducmV2LnhtbFBLBQYAAAAABAAEAPUAAACJAwAAAAA=&#10;" path="m,l5600700,635r,7620l,7620,,xe" fillcolor="red" stroked="f" strokeweight="0">
                  <v:stroke miterlimit="83231f" joinstyle="miter"/>
                  <v:path arrowok="t" textboxrect="0,0,5600700,8255"/>
                </v:shape>
                <w10:anchorlock/>
              </v:group>
            </w:pict>
          </mc:Fallback>
        </mc:AlternateContent>
      </w:r>
    </w:p>
    <w:p w:rsidR="001A0D3E" w:rsidRDefault="00E0357E">
      <w:pPr>
        <w:pStyle w:val="1"/>
        <w:spacing w:after="482"/>
      </w:pPr>
      <w:r>
        <w:t>河南省教育厅关于印发《河南省普通高等学校体育工作十项规定》的通知</w:t>
      </w:r>
    </w:p>
    <w:p w:rsidR="001A0D3E" w:rsidRDefault="00E0357E">
      <w:pPr>
        <w:spacing w:after="202" w:line="259" w:lineRule="auto"/>
        <w:ind w:left="-5" w:right="0"/>
      </w:pPr>
      <w:r>
        <w:t>各高等学校：</w:t>
      </w:r>
    </w:p>
    <w:p w:rsidR="007D48B0" w:rsidRDefault="00E0357E" w:rsidP="007D48B0">
      <w:pPr>
        <w:spacing w:after="0" w:line="384" w:lineRule="auto"/>
        <w:ind w:left="-17" w:right="0" w:firstLine="646"/>
        <w:rPr>
          <w:rFonts w:eastAsiaTheme="minorEastAsia" w:hint="eastAsia"/>
        </w:rPr>
      </w:pPr>
      <w:r>
        <w:t>为进一步贯彻《中共中央 国务院关于加强青少年体育增强青少年体质》（中发〔2007〕7号）的精神，落实《国务院办公厅转发教育部等部门关于进一步加强学校体育工作见的通知</w:t>
      </w:r>
      <w:proofErr w:type="gramStart"/>
      <w:r>
        <w:t>》</w:t>
      </w:r>
      <w:proofErr w:type="gramEnd"/>
      <w:r>
        <w:t>（国办发〔2012〕53号）要求，加强我省高校体育工作，参照国家有关法律法规，我厅制定了《河南省普通高等学校体育工作十项规定》。现将《河南省普通高等学校体育工作十项规定》印发给你们，请认真组织学习、贯彻落实。</w:t>
      </w:r>
      <w:r w:rsidR="00424FB8">
        <w:t>附件：河南省普通高等学校体育工作</w:t>
      </w:r>
      <w:r w:rsidR="007D48B0">
        <w:rPr>
          <w:rFonts w:eastAsiaTheme="minorEastAsia" w:hint="eastAsia"/>
        </w:rPr>
        <w:t>十项规定。</w:t>
      </w:r>
      <w:r w:rsidR="00424FB8">
        <w:rPr>
          <w:rFonts w:eastAsiaTheme="minorEastAsia" w:hint="eastAsia"/>
        </w:rPr>
        <w:t xml:space="preserve">  </w:t>
      </w:r>
    </w:p>
    <w:p w:rsidR="007D48B0" w:rsidRDefault="007D48B0" w:rsidP="007D48B0">
      <w:pPr>
        <w:spacing w:after="0" w:line="384" w:lineRule="auto"/>
        <w:ind w:leftChars="-6" w:left="-18" w:right="0" w:firstLineChars="1715" w:firstLine="5145"/>
        <w:rPr>
          <w:rFonts w:eastAsiaTheme="minorEastAsia" w:hint="eastAsia"/>
        </w:rPr>
      </w:pPr>
    </w:p>
    <w:p w:rsidR="007D48B0" w:rsidRDefault="00E0357E" w:rsidP="007D48B0">
      <w:pPr>
        <w:spacing w:after="0" w:line="384" w:lineRule="auto"/>
        <w:ind w:leftChars="-6" w:left="-18" w:right="0" w:firstLineChars="1715" w:firstLine="5145"/>
        <w:rPr>
          <w:rFonts w:ascii="黑体" w:eastAsia="黑体" w:hAnsi="黑体" w:cs="黑体" w:hint="eastAsia"/>
        </w:rPr>
      </w:pPr>
      <w:r>
        <w:t>2013年8月28日</w:t>
      </w:r>
      <w:r>
        <w:br w:type="page"/>
      </w:r>
      <w:r>
        <w:rPr>
          <w:rFonts w:ascii="黑体" w:eastAsia="黑体" w:hAnsi="黑体" w:cs="黑体"/>
        </w:rPr>
        <w:lastRenderedPageBreak/>
        <w:t>附 件</w:t>
      </w:r>
      <w:r w:rsidR="007D48B0">
        <w:rPr>
          <w:rFonts w:ascii="黑体" w:eastAsia="黑体" w:hAnsi="黑体" w:cs="黑体" w:hint="eastAsia"/>
        </w:rPr>
        <w:t xml:space="preserve">  </w:t>
      </w:r>
    </w:p>
    <w:p w:rsidR="001A0D3E" w:rsidRPr="007D48B0" w:rsidRDefault="00E0357E" w:rsidP="007D48B0">
      <w:pPr>
        <w:spacing w:after="0" w:line="384" w:lineRule="auto"/>
        <w:ind w:leftChars="-6" w:left="-18" w:right="0" w:firstLine="0"/>
        <w:jc w:val="center"/>
        <w:rPr>
          <w:rFonts w:ascii="方正小标宋简体" w:eastAsia="方正小标宋简体" w:hint="eastAsia"/>
          <w:sz w:val="44"/>
          <w:szCs w:val="44"/>
        </w:rPr>
      </w:pPr>
      <w:r w:rsidRPr="007D48B0">
        <w:rPr>
          <w:rFonts w:ascii="方正小标宋简体" w:eastAsia="方正小标宋简体" w:hint="eastAsia"/>
          <w:sz w:val="44"/>
          <w:szCs w:val="44"/>
        </w:rPr>
        <w:t>河南省普通高等学校体育工作十项规定</w:t>
      </w:r>
    </w:p>
    <w:p w:rsidR="00424FB8" w:rsidRPr="00424FB8" w:rsidRDefault="0099785B" w:rsidP="0099785B">
      <w:pPr>
        <w:ind w:left="-5" w:right="300"/>
        <w:jc w:val="center"/>
        <w:rPr>
          <w:rFonts w:ascii="黑体" w:eastAsia="黑体" w:hAnsi="黑体" w:cs="黑体"/>
        </w:rPr>
      </w:pPr>
      <w:r>
        <w:rPr>
          <w:rFonts w:ascii="黑体" w:eastAsia="黑体" w:hAnsi="黑体" w:cs="黑体" w:hint="eastAsia"/>
        </w:rPr>
        <w:t xml:space="preserve">第一条 </w:t>
      </w:r>
      <w:r w:rsidR="00E0357E" w:rsidRPr="00424FB8">
        <w:rPr>
          <w:rFonts w:ascii="黑体" w:eastAsia="黑体" w:hAnsi="黑体" w:cs="黑体"/>
        </w:rPr>
        <w:t>校长是学校体育工作和学生身体健康的第一责任人</w:t>
      </w:r>
    </w:p>
    <w:p w:rsidR="001A0D3E" w:rsidRDefault="00E0357E" w:rsidP="0099785B">
      <w:pPr>
        <w:ind w:leftChars="-5" w:left="-15" w:right="0" w:firstLineChars="200" w:firstLine="600"/>
        <w:jc w:val="both"/>
      </w:pPr>
      <w:r>
        <w:t>普通高等学校要充分认识加强学校体育工作的重要性和紧迫性，要牢固树立“健康第一”的指导思想，把增强学生体质作为学校教育的基本目标之一，建立健全学校体育工作机制，加强体育设施和师资队伍建设，保证学校体育课和学生体育活动的开展。校长要切实履行</w:t>
      </w:r>
      <w:bookmarkStart w:id="0" w:name="_GoBack"/>
      <w:bookmarkEnd w:id="0"/>
      <w:r>
        <w:t>学校体育工作和学生身体健康第一责任人的职责，要确保学校体育工作的各项政策措施落到实处，促进学生健康成长。</w:t>
      </w:r>
    </w:p>
    <w:p w:rsidR="001A0D3E" w:rsidRPr="0099785B" w:rsidRDefault="00E0357E" w:rsidP="0099785B">
      <w:pPr>
        <w:ind w:left="-5" w:right="300"/>
        <w:jc w:val="center"/>
        <w:rPr>
          <w:rFonts w:ascii="黑体" w:eastAsia="黑体" w:hAnsi="黑体" w:cs="黑体"/>
        </w:rPr>
      </w:pPr>
      <w:r w:rsidRPr="0099785B">
        <w:rPr>
          <w:rFonts w:ascii="黑体" w:eastAsia="黑体" w:hAnsi="黑体" w:cs="黑体"/>
        </w:rPr>
        <w:t>第二条 保证体育课程质量</w:t>
      </w:r>
    </w:p>
    <w:p w:rsidR="001A0D3E" w:rsidRDefault="00E0357E">
      <w:pPr>
        <w:ind w:left="-15" w:right="0" w:firstLine="646"/>
      </w:pPr>
      <w:r>
        <w:t>学校应严格执行国家对体育课程的规定，不得以任何理由削减、挤占体育课时间，或把体育课安排课外活动时间。普通高等学校的一、二年级必须开设每周2学时的体育课，三年级以上学生（包括研究生）开设体育选修课。原则上体育课班级人数不超过35人。</w:t>
      </w:r>
    </w:p>
    <w:p w:rsidR="001A0D3E" w:rsidRPr="0099785B" w:rsidRDefault="00E0357E" w:rsidP="0099785B">
      <w:pPr>
        <w:ind w:left="-5" w:right="300"/>
        <w:jc w:val="center"/>
        <w:rPr>
          <w:rFonts w:ascii="黑体" w:eastAsia="黑体" w:hAnsi="黑体" w:cs="黑体"/>
        </w:rPr>
      </w:pPr>
      <w:r w:rsidRPr="0099785B">
        <w:rPr>
          <w:rFonts w:ascii="黑体" w:eastAsia="黑体" w:hAnsi="黑体" w:cs="黑体"/>
        </w:rPr>
        <w:t>第三条 积极开展阳光体育运动</w:t>
      </w:r>
    </w:p>
    <w:p w:rsidR="001A0D3E" w:rsidRDefault="00E0357E" w:rsidP="0099785B">
      <w:pPr>
        <w:spacing w:after="200"/>
        <w:ind w:left="-15" w:right="0" w:firstLine="598"/>
        <w:jc w:val="both"/>
      </w:pPr>
      <w:r>
        <w:t>学</w:t>
      </w:r>
      <w:r w:rsidR="007D48B0">
        <w:t>校体育部（院、系）、学工部、共青团要共同担负起开展阳光体育运动</w:t>
      </w:r>
      <w:r>
        <w:t>的任务。阳光体育运动应与体育课教学、课外体育活动有机结合，把课外体育活动纳入学校日常教学计划，使每个学生每周至少参加三次有教师组织、辅导的课外体育锻炼。</w:t>
      </w:r>
    </w:p>
    <w:p w:rsidR="001A0D3E" w:rsidRPr="0099785B" w:rsidRDefault="00E0357E" w:rsidP="0099785B">
      <w:pPr>
        <w:ind w:left="-5" w:right="300"/>
        <w:jc w:val="center"/>
        <w:rPr>
          <w:rFonts w:ascii="黑体" w:eastAsia="黑体" w:hAnsi="黑体" w:cs="黑体"/>
        </w:rPr>
      </w:pPr>
      <w:r w:rsidRPr="0099785B">
        <w:rPr>
          <w:rFonts w:ascii="黑体" w:eastAsia="黑体" w:hAnsi="黑体" w:cs="黑体"/>
        </w:rPr>
        <w:lastRenderedPageBreak/>
        <w:t>第四条 建立新生出早操制度</w:t>
      </w:r>
    </w:p>
    <w:p w:rsidR="001A0D3E" w:rsidRDefault="00E0357E" w:rsidP="0099785B">
      <w:pPr>
        <w:ind w:left="-15" w:right="0" w:firstLine="600"/>
        <w:jc w:val="both"/>
      </w:pPr>
      <w:r>
        <w:t>学校应建立一年级新生出早操制度，引导其他年级学生积极参加早操。面向全体学生开展冬季长跑、健身操、太极拳等普及面大、简便易行的群众性体育活动，培养学生参加体育锻炼的意识、树立健康的理念，形成良好的学习和生活习惯。</w:t>
      </w:r>
    </w:p>
    <w:p w:rsidR="001A0D3E" w:rsidRDefault="00E0357E" w:rsidP="0099785B">
      <w:pPr>
        <w:spacing w:after="16" w:line="384" w:lineRule="auto"/>
        <w:ind w:leftChars="3" w:left="9" w:right="0" w:firstLineChars="200" w:firstLine="600"/>
        <w:jc w:val="both"/>
      </w:pPr>
      <w:r>
        <w:t>学校要积极建立多种多样的学生体育社团和协会，开展丰富多彩的体育活动。努力做到人人有体育项目、班班有体育活动、学校体育有特色，保证学生每天参加一小时体育锻炼。</w:t>
      </w:r>
    </w:p>
    <w:p w:rsidR="001A0D3E" w:rsidRPr="0099785B" w:rsidRDefault="00E0357E" w:rsidP="0099785B">
      <w:pPr>
        <w:ind w:left="-5" w:right="300"/>
        <w:jc w:val="center"/>
        <w:rPr>
          <w:rFonts w:ascii="黑体" w:eastAsia="黑体" w:hAnsi="黑体" w:cs="黑体"/>
        </w:rPr>
      </w:pPr>
      <w:r w:rsidRPr="0099785B">
        <w:rPr>
          <w:rFonts w:ascii="黑体" w:eastAsia="黑体" w:hAnsi="黑体" w:cs="黑体"/>
        </w:rPr>
        <w:t>第五条 全面实施《国家学生体质健康标准》</w:t>
      </w:r>
    </w:p>
    <w:p w:rsidR="001A0D3E" w:rsidRDefault="00E0357E" w:rsidP="007D48B0">
      <w:pPr>
        <w:ind w:left="-15" w:right="0" w:firstLine="600"/>
        <w:jc w:val="both"/>
      </w:pPr>
      <w:r>
        <w:t>学校必须认真实施《国家学生体质健康标准》，把健康素质作为评价学生全面健康发展的重要指标。每学年对学生进行一次《国家学生体质健康标准》测试，测试结果按要求上报教育部和省教育厅。要建立《国家学生体质健康标准》公示制度，每年公示各院（系）《国家学生体质健康标准》测试结果，并将学生个体情况反馈到学生所在院（系）。</w:t>
      </w:r>
    </w:p>
    <w:p w:rsidR="001A0D3E" w:rsidRPr="0099785B" w:rsidRDefault="00E0357E" w:rsidP="0099785B">
      <w:pPr>
        <w:ind w:left="-5" w:right="300"/>
        <w:jc w:val="center"/>
        <w:rPr>
          <w:rFonts w:ascii="黑体" w:eastAsia="黑体" w:hAnsi="黑体" w:cs="黑体"/>
        </w:rPr>
      </w:pPr>
      <w:r w:rsidRPr="0099785B">
        <w:rPr>
          <w:rFonts w:ascii="黑体" w:eastAsia="黑体" w:hAnsi="黑体" w:cs="黑体"/>
        </w:rPr>
        <w:t>第六条 学校每年举行二次综合性运动会</w:t>
      </w:r>
    </w:p>
    <w:p w:rsidR="001A0D3E" w:rsidRDefault="00E0357E" w:rsidP="0099785B">
      <w:pPr>
        <w:spacing w:line="384" w:lineRule="auto"/>
        <w:ind w:leftChars="3" w:left="9" w:right="0" w:firstLineChars="200" w:firstLine="600"/>
        <w:jc w:val="both"/>
      </w:pPr>
      <w:r>
        <w:t>学校每学年至少要举行二次增强学生体质健康为主题的全校性体育运动会。开发促进全体学生积极参与的体育竞赛项目，吸引广大学生积极参加体育活动，把运动会办成学生喜爱、积极参与、健康向上的体育节日。</w:t>
      </w:r>
    </w:p>
    <w:p w:rsidR="007D48B0" w:rsidRDefault="00E0357E" w:rsidP="0099785B">
      <w:pPr>
        <w:ind w:left="-5" w:right="300"/>
        <w:jc w:val="center"/>
        <w:rPr>
          <w:rFonts w:ascii="黑体" w:eastAsia="黑体" w:hAnsi="黑体" w:cs="黑体" w:hint="eastAsia"/>
        </w:rPr>
      </w:pPr>
      <w:r>
        <w:rPr>
          <w:rFonts w:ascii="黑体" w:eastAsia="黑体" w:hAnsi="黑体" w:cs="黑体"/>
        </w:rPr>
        <w:t>第七条 切实加强体育教师队伍建设</w:t>
      </w:r>
    </w:p>
    <w:p w:rsidR="001A0D3E" w:rsidRDefault="00E0357E" w:rsidP="007D48B0">
      <w:pPr>
        <w:ind w:leftChars="3" w:left="9" w:right="0" w:firstLineChars="200" w:firstLine="600"/>
      </w:pPr>
      <w:r>
        <w:lastRenderedPageBreak/>
        <w:t>学校应按照开设体育课和开展课外体育活动的需要，配足配强体育教师。体育教师教学工作量的计算应与其他学科教师同等对待，教师组织早操、课外体育活动、课余训练、体育竞赛和进行《国家学生体质健康标准》测试等应当计</w:t>
      </w:r>
      <w:proofErr w:type="gramStart"/>
      <w:r>
        <w:t>入教学</w:t>
      </w:r>
      <w:proofErr w:type="gramEnd"/>
      <w:r>
        <w:t>工作量。</w:t>
      </w:r>
    </w:p>
    <w:p w:rsidR="0099785B" w:rsidRDefault="00E0357E" w:rsidP="0099785B">
      <w:pPr>
        <w:ind w:left="-15" w:right="0" w:firstLine="600"/>
        <w:rPr>
          <w:rFonts w:eastAsiaTheme="minorEastAsia" w:hint="eastAsia"/>
        </w:rPr>
      </w:pPr>
      <w:r>
        <w:t>要保障体育教师的合法权益，保障体育教师享受与其工作有关的劳保待遇。</w:t>
      </w:r>
    </w:p>
    <w:p w:rsidR="001A0D3E" w:rsidRPr="0099785B" w:rsidRDefault="00E0357E" w:rsidP="0099785B">
      <w:pPr>
        <w:ind w:left="-5" w:right="300"/>
        <w:jc w:val="center"/>
        <w:rPr>
          <w:rFonts w:ascii="黑体" w:eastAsia="黑体" w:hAnsi="黑体" w:cs="黑体"/>
        </w:rPr>
      </w:pPr>
      <w:r w:rsidRPr="0099785B">
        <w:rPr>
          <w:rFonts w:ascii="黑体" w:eastAsia="黑体" w:hAnsi="黑体" w:cs="黑体"/>
        </w:rPr>
        <w:t>第八条 场地建设、器材配备达到标准</w:t>
      </w:r>
    </w:p>
    <w:p w:rsidR="001A0D3E" w:rsidRDefault="00E0357E">
      <w:pPr>
        <w:ind w:left="-15" w:right="0" w:firstLine="646"/>
      </w:pPr>
      <w:r>
        <w:t>学校要切实保证学校体育工作经费，学校公用经费要按一定的比例专项用于学校体育工作。</w:t>
      </w:r>
    </w:p>
    <w:p w:rsidR="001A0D3E" w:rsidRDefault="00E0357E" w:rsidP="0099785B">
      <w:pPr>
        <w:ind w:left="-15" w:right="0" w:firstLine="646"/>
      </w:pPr>
      <w:r>
        <w:t>学校要认真落实教育部颁布的</w:t>
      </w:r>
      <w:r w:rsidR="0099785B" w:rsidRPr="0099785B">
        <w:rPr>
          <w:rFonts w:hint="eastAsia"/>
        </w:rPr>
        <w:t>《</w:t>
      </w:r>
      <w:r>
        <w:t>普通高等学校体育场地设施、</w:t>
      </w:r>
      <w:r w:rsidR="0099785B">
        <w:t>器材配备目录</w:t>
      </w:r>
      <w:r w:rsidR="0099785B" w:rsidRPr="0099785B">
        <w:rPr>
          <w:rFonts w:hint="eastAsia"/>
        </w:rPr>
        <w:t>》</w:t>
      </w:r>
      <w:r w:rsidR="0099785B">
        <w:t>，要完善学校体育设施和各项体育活动管理制度</w:t>
      </w:r>
      <w:r w:rsidR="0099785B">
        <w:rPr>
          <w:rFonts w:eastAsiaTheme="minorEastAsia" w:hint="eastAsia"/>
        </w:rPr>
        <w:t>，</w:t>
      </w:r>
      <w:r>
        <w:t>确保体育设施配备质量和安全使用。</w:t>
      </w:r>
    </w:p>
    <w:p w:rsidR="00424FB8" w:rsidRDefault="00E0357E" w:rsidP="00424FB8">
      <w:pPr>
        <w:ind w:left="-15" w:right="0" w:firstLine="646"/>
        <w:rPr>
          <w:rFonts w:eastAsiaTheme="minorEastAsia" w:hint="eastAsia"/>
        </w:rPr>
      </w:pPr>
      <w:r>
        <w:t>学校体育场地必须用于体育活动，不得挪作他用。任何单位或者个人不得侵占、破坏学校体育场地、体育器材或设备。学校室外体育场地要设法增加灯光设施，为学生参加晚间体育锻炼提供基本条件，为大学生体育活动拓展时间和空间。</w:t>
      </w:r>
    </w:p>
    <w:p w:rsidR="001A0D3E" w:rsidRPr="0099785B" w:rsidRDefault="00E0357E" w:rsidP="0099785B">
      <w:pPr>
        <w:ind w:left="-5" w:right="300"/>
        <w:jc w:val="center"/>
        <w:rPr>
          <w:rFonts w:ascii="黑体" w:eastAsia="黑体" w:hAnsi="黑体" w:cs="黑体"/>
        </w:rPr>
      </w:pPr>
      <w:r w:rsidRPr="0099785B">
        <w:rPr>
          <w:rFonts w:ascii="黑体" w:eastAsia="黑体" w:hAnsi="黑体" w:cs="黑体"/>
        </w:rPr>
        <w:t>第九条 严格执行学生达到体育基本标准的相关规定</w:t>
      </w:r>
    </w:p>
    <w:p w:rsidR="00424FB8" w:rsidRPr="0099785B" w:rsidRDefault="00E0357E" w:rsidP="0099785B">
      <w:pPr>
        <w:ind w:leftChars="-2" w:left="-6" w:right="0" w:firstLineChars="200" w:firstLine="600"/>
        <w:jc w:val="both"/>
        <w:rPr>
          <w:rFonts w:hint="eastAsia"/>
        </w:rPr>
      </w:pPr>
      <w:r>
        <w:t>体育课是学生毕业考试科目，体育课不及格不予颁发毕业证。《国家学生体质健康标准》测试成绩达到良好及以上者，方可参加三好学生及其他先进荣誉称号、奖学金评选；《国家学生体质健康标准》测试达不到50分按肄业处理。</w:t>
      </w:r>
    </w:p>
    <w:p w:rsidR="007D48B0" w:rsidRDefault="00E0357E" w:rsidP="0099785B">
      <w:pPr>
        <w:ind w:left="-5" w:right="300"/>
        <w:jc w:val="center"/>
        <w:rPr>
          <w:rFonts w:ascii="黑体" w:eastAsia="黑体" w:hAnsi="黑体" w:cs="黑体" w:hint="eastAsia"/>
        </w:rPr>
      </w:pPr>
      <w:r>
        <w:rPr>
          <w:rFonts w:ascii="黑体" w:eastAsia="黑体" w:hAnsi="黑体" w:cs="黑体"/>
        </w:rPr>
        <w:t>第十条 保障学生参加体育活动的安全</w:t>
      </w:r>
    </w:p>
    <w:p w:rsidR="001A0D3E" w:rsidRDefault="00E0357E" w:rsidP="0099785B">
      <w:pPr>
        <w:ind w:leftChars="-2" w:left="-6" w:right="300" w:firstLineChars="200" w:firstLine="600"/>
        <w:jc w:val="both"/>
      </w:pPr>
      <w:r>
        <w:lastRenderedPageBreak/>
        <w:t>要加强对学生的安全教育，明确安全责任、制定安全措施，保证体育设施的质量，定期进行维修和维护，及时消除安全隐患，确保学生锻炼时的安全。</w:t>
      </w:r>
    </w:p>
    <w:p w:rsidR="001A0D3E" w:rsidRPr="0099785B" w:rsidRDefault="00E0357E" w:rsidP="0099785B">
      <w:pPr>
        <w:ind w:leftChars="-2" w:left="-6" w:right="300" w:firstLineChars="200" w:firstLine="600"/>
        <w:jc w:val="both"/>
        <w:rPr>
          <w:rFonts w:hint="eastAsia"/>
        </w:rPr>
      </w:pPr>
      <w:r>
        <w:t>倡导学校为学生购买校园责任险，要积极引导学生家庭为学生购买意外伤害保险，为学校处理好意外伤害事故提供必要保障。</w:t>
      </w:r>
    </w:p>
    <w:p w:rsidR="007D48B0" w:rsidRDefault="007D48B0" w:rsidP="0099785B">
      <w:pPr>
        <w:spacing w:after="202" w:line="259" w:lineRule="auto"/>
        <w:ind w:left="310" w:right="0"/>
        <w:jc w:val="both"/>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Default="007D48B0" w:rsidP="007D48B0">
      <w:pPr>
        <w:spacing w:after="202" w:line="259" w:lineRule="auto"/>
        <w:ind w:left="310" w:right="0"/>
        <w:jc w:val="center"/>
        <w:rPr>
          <w:rFonts w:eastAsiaTheme="minorEastAsia" w:hint="eastAsia"/>
        </w:rPr>
      </w:pPr>
    </w:p>
    <w:p w:rsidR="007D48B0" w:rsidRPr="007D48B0" w:rsidRDefault="007D48B0" w:rsidP="007D48B0">
      <w:pPr>
        <w:spacing w:after="202" w:line="259" w:lineRule="auto"/>
        <w:ind w:left="310" w:right="0"/>
        <w:jc w:val="center"/>
        <w:rPr>
          <w:rFonts w:eastAsiaTheme="minorEastAsia" w:hint="eastAsia"/>
        </w:rPr>
      </w:pPr>
    </w:p>
    <w:p w:rsidR="001A0D3E" w:rsidRDefault="00E0357E">
      <w:pPr>
        <w:spacing w:after="155" w:line="259" w:lineRule="auto"/>
        <w:ind w:left="0" w:right="-52" w:firstLine="0"/>
      </w:pPr>
      <w:r>
        <w:rPr>
          <w:rFonts w:ascii="Calibri" w:eastAsia="Calibri" w:hAnsi="Calibri" w:cs="Calibri"/>
          <w:noProof/>
          <w:sz w:val="22"/>
        </w:rPr>
        <mc:AlternateContent>
          <mc:Choice Requires="wpg">
            <w:drawing>
              <wp:inline distT="0" distB="0" distL="0" distR="0">
                <wp:extent cx="5497831" cy="10160"/>
                <wp:effectExtent l="0" t="0" r="0" b="0"/>
                <wp:docPr id="1945" name="Group 1945"/>
                <wp:cNvGraphicFramePr/>
                <a:graphic xmlns:a="http://schemas.openxmlformats.org/drawingml/2006/main">
                  <a:graphicData uri="http://schemas.microsoft.com/office/word/2010/wordprocessingGroup">
                    <wpg:wgp>
                      <wpg:cNvGrpSpPr/>
                      <wpg:grpSpPr>
                        <a:xfrm>
                          <a:off x="0" y="0"/>
                          <a:ext cx="5497831" cy="10160"/>
                          <a:chOff x="0" y="0"/>
                          <a:chExt cx="5497831" cy="10160"/>
                        </a:xfrm>
                      </wpg:grpSpPr>
                      <wps:wsp>
                        <wps:cNvPr id="354" name="Shape 354"/>
                        <wps:cNvSpPr/>
                        <wps:spPr>
                          <a:xfrm>
                            <a:off x="0" y="0"/>
                            <a:ext cx="5497831" cy="10160"/>
                          </a:xfrm>
                          <a:custGeom>
                            <a:avLst/>
                            <a:gdLst/>
                            <a:ahLst/>
                            <a:cxnLst/>
                            <a:rect l="0" t="0" r="0" b="0"/>
                            <a:pathLst>
                              <a:path w="5497831" h="10160">
                                <a:moveTo>
                                  <a:pt x="0" y="0"/>
                                </a:moveTo>
                                <a:lnTo>
                                  <a:pt x="5497831" y="635"/>
                                </a:lnTo>
                                <a:lnTo>
                                  <a:pt x="5497831" y="10160"/>
                                </a:lnTo>
                                <a:lnTo>
                                  <a:pt x="0" y="9525"/>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504B57E" id="Group 1945" o:spid="_x0000_s1026" style="width:432.9pt;height:.8pt;mso-position-horizontal-relative:char;mso-position-vertical-relative:line" coordsize="5497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">
                <v:shape id="Shape 354" o:spid="_x0000_s1027" style="position:absolute;width:54978;height:101;visibility:visible;mso-wrap-style:square;v-text-anchor:top" coordsize="5497831,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VssgA&#10;AADcAAAADwAAAGRycy9kb3ducmV2LnhtbESPS2sCQRCE74L/YWghF4mzmgdhdRQJJOSS4CMPc2t2&#10;2t3FnZ7N9qhrfn0mIHgsquorajJrXaUO1Ejp2cBwkIAizrwtOTfwvn66fgAlAdli5ZkMnEhgNu12&#10;Jphaf+QlHVYhVxHCkqKBIoQ61VqyghzKwNfE0dv6xmGIssm1bfAY4a7SoyS51w5LjgsF1vRYULZb&#10;7Z2BD3muNsP9z9fb57f8usWyv5HXvjFXvXY+BhWoDZfwuf1iDdzc3cL/mXgE9P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MtWyyAAAANwAAAAPAAAAAAAAAAAAAAAAAJgCAABk&#10;cnMvZG93bnJldi54bWxQSwUGAAAAAAQABAD1AAAAjQMAAAAA&#10;" path="m,l5497831,635r,9525l,9525,,xe" fillcolor="black" stroked="f" strokeweight="0">
                  <v:stroke joinstyle="bevel" endcap="square"/>
                  <v:path arrowok="t" textboxrect="0,0,5497831,10160"/>
                </v:shape>
                <w10:anchorlock/>
              </v:group>
            </w:pict>
          </mc:Fallback>
        </mc:AlternateContent>
      </w:r>
    </w:p>
    <w:p w:rsidR="001A0D3E" w:rsidRDefault="00E0357E">
      <w:pPr>
        <w:tabs>
          <w:tab w:val="right" w:pos="8606"/>
        </w:tabs>
        <w:spacing w:line="259" w:lineRule="auto"/>
        <w:ind w:left="0" w:right="0" w:firstLine="0"/>
      </w:pPr>
      <w:r>
        <w:t>河南省教育厅办公室</w:t>
      </w:r>
      <w:r>
        <w:tab/>
        <w:t>2013年8月29日印发</w:t>
      </w:r>
    </w:p>
    <w:p w:rsidR="001A0D3E" w:rsidRDefault="00E0357E">
      <w:pPr>
        <w:spacing w:after="0" w:line="259" w:lineRule="auto"/>
        <w:ind w:left="0" w:right="-52" w:firstLine="0"/>
      </w:pPr>
      <w:r>
        <w:rPr>
          <w:rFonts w:ascii="Calibri" w:eastAsia="Calibri" w:hAnsi="Calibri" w:cs="Calibri"/>
          <w:noProof/>
          <w:sz w:val="22"/>
        </w:rPr>
        <w:lastRenderedPageBreak/>
        <mc:AlternateContent>
          <mc:Choice Requires="wpg">
            <w:drawing>
              <wp:inline distT="0" distB="0" distL="0" distR="0">
                <wp:extent cx="5497831" cy="558610"/>
                <wp:effectExtent l="0" t="0" r="0" b="0"/>
                <wp:docPr id="1946" name="Group 1946"/>
                <wp:cNvGraphicFramePr/>
                <a:graphic xmlns:a="http://schemas.openxmlformats.org/drawingml/2006/main">
                  <a:graphicData uri="http://schemas.microsoft.com/office/word/2010/wordprocessingGroup">
                    <wpg:wgp>
                      <wpg:cNvGrpSpPr/>
                      <wpg:grpSpPr>
                        <a:xfrm>
                          <a:off x="0" y="0"/>
                          <a:ext cx="5497831" cy="558610"/>
                          <a:chOff x="0" y="0"/>
                          <a:chExt cx="5497831" cy="558610"/>
                        </a:xfrm>
                      </wpg:grpSpPr>
                      <wps:wsp>
                        <wps:cNvPr id="355" name="Shape 355"/>
                        <wps:cNvSpPr/>
                        <wps:spPr>
                          <a:xfrm>
                            <a:off x="0" y="0"/>
                            <a:ext cx="5497831" cy="10161"/>
                          </a:xfrm>
                          <a:custGeom>
                            <a:avLst/>
                            <a:gdLst/>
                            <a:ahLst/>
                            <a:cxnLst/>
                            <a:rect l="0" t="0" r="0" b="0"/>
                            <a:pathLst>
                              <a:path w="5497831" h="10161">
                                <a:moveTo>
                                  <a:pt x="0" y="0"/>
                                </a:moveTo>
                                <a:lnTo>
                                  <a:pt x="5497831" y="636"/>
                                </a:lnTo>
                                <a:lnTo>
                                  <a:pt x="5497831" y="10161"/>
                                </a:lnTo>
                                <a:lnTo>
                                  <a:pt x="0" y="9525"/>
                                </a:lnTo>
                                <a:lnTo>
                                  <a:pt x="0" y="0"/>
                                </a:lnTo>
                                <a:close/>
                              </a:path>
                            </a:pathLst>
                          </a:custGeom>
                          <a:ln w="0" cap="sq">
                            <a:bevel/>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6" name="Picture 356"/>
                          <pic:cNvPicPr/>
                        </pic:nvPicPr>
                        <pic:blipFill>
                          <a:blip r:embed="rId8"/>
                          <a:stretch>
                            <a:fillRect/>
                          </a:stretch>
                        </pic:blipFill>
                        <pic:spPr>
                          <a:xfrm>
                            <a:off x="3453384" y="81598"/>
                            <a:ext cx="1790700" cy="477012"/>
                          </a:xfrm>
                          <a:prstGeom prst="rect">
                            <a:avLst/>
                          </a:prstGeom>
                        </pic:spPr>
                      </pic:pic>
                    </wpg:wgp>
                  </a:graphicData>
                </a:graphic>
              </wp:inline>
            </w:drawing>
          </mc:Choice>
          <mc:Fallback xmlns:w15="http://schemas.microsoft.com/office/word/2012/wordml">
            <w:pict>
              <v:group w14:anchorId="4149F1C7" id="Group 1946" o:spid="_x0000_s1026" style="width:432.9pt;height:44pt;mso-position-horizontal-relative:char;mso-position-vertical-relative:line" coordsize="54978,55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">
                <v:shape id="Shape 355" o:spid="_x0000_s1027" style="position:absolute;width:54978;height:101;visibility:visible;mso-wrap-style:square;v-text-anchor:top" coordsize="5497831,10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SOMMA&#10;AADcAAAADwAAAGRycy9kb3ducmV2LnhtbESPzWoCMRSF90LfIdxCd5rRouhoFBWK7U7HQrfXye1k&#10;6ORmSKKOb98IgsvD+fk4i1VnG3EhH2rHCoaDDARx6XTNlYLv40d/CiJEZI2NY1JwowCr5Utvgbl2&#10;Vz7QpYiVSCMcclRgYmxzKUNpyGIYuJY4eb/OW4xJ+kpqj9c0bhs5yrKJtFhzIhhsaWuo/CvONnEP&#10;o9Ps5n52G13uZvvMb4brL6PU22u3noOI1MVn+NH+1Arex2O4n0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lSOMMAAADcAAAADwAAAAAAAAAAAAAAAACYAgAAZHJzL2Rv&#10;d25yZXYueG1sUEsFBgAAAAAEAAQA9QAAAIgDAAAAAA==&#10;" path="m,l5497831,636r,9525l,9525,,xe" fillcolor="black" stroked="f" strokeweight="0">
                  <v:stroke joinstyle="bevel" endcap="square"/>
                  <v:path arrowok="t" textboxrect="0,0,5497831,1016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6" o:spid="_x0000_s1028" type="#_x0000_t75" style="position:absolute;left:34533;top:815;width:17907;height:4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iLFrFAAAA3AAAAA8AAABkcnMvZG93bnJldi54bWxEj09rAjEUxO+FfofwhF6KZqu4ytYoKi30&#10;6N+Dt8fmdbO4eVmS6G6/fVMoeBxm5jfMYtXbRtzJh9qxgrdRBoK4dLrmSsHp+DmcgwgRWWPjmBT8&#10;UIDV8vlpgYV2He/pfoiVSBAOBSowMbaFlKE0ZDGMXEucvG/nLcYkfSW1xy7BbSPHWZZLizWnBYMt&#10;bQ2V18PNKhi/5rOzKSeX28d+k1dH3e18t1bqZdCv30FE6uMj/N/+0gom0xz+zqQj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IixaxQAAANwAAAAPAAAAAAAAAAAAAAAA&#10;AJ8CAABkcnMvZG93bnJldi54bWxQSwUGAAAAAAQABAD3AAAAkQMAAAAA&#10;">
                  <v:imagedata r:id="rId9" o:title=""/>
                </v:shape>
                <w10:anchorlock/>
              </v:group>
            </w:pict>
          </mc:Fallback>
        </mc:AlternateContent>
      </w:r>
    </w:p>
    <w:sectPr w:rsidR="001A0D3E">
      <w:footerReference w:type="even" r:id="rId10"/>
      <w:footerReference w:type="default" r:id="rId11"/>
      <w:footerReference w:type="first" r:id="rId12"/>
      <w:pgSz w:w="11906" w:h="16838"/>
      <w:pgMar w:top="1603" w:right="1500" w:bottom="1459" w:left="1800" w:header="720" w:footer="8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68" w:rsidRDefault="00493368">
      <w:pPr>
        <w:spacing w:after="0" w:line="240" w:lineRule="auto"/>
      </w:pPr>
      <w:r>
        <w:separator/>
      </w:r>
    </w:p>
  </w:endnote>
  <w:endnote w:type="continuationSeparator" w:id="0">
    <w:p w:rsidR="00493368" w:rsidRDefault="004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Times New Roman"/>
    <w:panose1 w:val="00000000000000000000"/>
    <w:charset w:val="00"/>
    <w:family w:val="roman"/>
    <w:notTrueType/>
    <w:pitch w:val="default"/>
  </w:font>
  <w:font w:name="Microsoft YaHei UI">
    <w:altName w:val="微软雅黑"/>
    <w:charset w:val="86"/>
    <w:family w:val="swiss"/>
    <w:pitch w:val="variable"/>
    <w:sig w:usb0="00000000"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E" w:rsidRDefault="00E0357E">
    <w:pPr>
      <w:spacing w:after="0" w:line="259" w:lineRule="auto"/>
      <w:ind w:left="0" w:right="0" w:firstLine="0"/>
    </w:pPr>
    <w:r>
      <w:t xml:space="preserve">— </w:t>
    </w:r>
    <w:r>
      <w:fldChar w:fldCharType="begin"/>
    </w:r>
    <w:r>
      <w:instrText xml:space="preserve"> PAGE   \* MERGEFORMAT </w:instrText>
    </w:r>
    <w:r>
      <w:fldChar w:fldCharType="separate"/>
    </w:r>
    <w:r w:rsidR="0099785B">
      <w:rPr>
        <w:noProof/>
      </w:rP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E" w:rsidRDefault="00E0357E">
    <w:pPr>
      <w:spacing w:after="0" w:line="259" w:lineRule="auto"/>
      <w:ind w:left="0" w:right="300" w:firstLine="0"/>
      <w:jc w:val="right"/>
    </w:pPr>
    <w:r>
      <w:t xml:space="preserve">— </w:t>
    </w:r>
    <w:r>
      <w:fldChar w:fldCharType="begin"/>
    </w:r>
    <w:r>
      <w:instrText xml:space="preserve"> PAGE   \* MERGEFORMAT </w:instrText>
    </w:r>
    <w:r>
      <w:fldChar w:fldCharType="separate"/>
    </w:r>
    <w:r w:rsidR="0099785B">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3E" w:rsidRDefault="00E0357E">
    <w:pPr>
      <w:spacing w:after="0" w:line="259" w:lineRule="auto"/>
      <w:ind w:left="0" w:right="300"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68" w:rsidRDefault="00493368">
      <w:pPr>
        <w:spacing w:after="0" w:line="240" w:lineRule="auto"/>
      </w:pPr>
      <w:r>
        <w:separator/>
      </w:r>
    </w:p>
  </w:footnote>
  <w:footnote w:type="continuationSeparator" w:id="0">
    <w:p w:rsidR="00493368" w:rsidRDefault="00493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50E13"/>
    <w:multiLevelType w:val="hybridMultilevel"/>
    <w:tmpl w:val="D5E426A6"/>
    <w:lvl w:ilvl="0" w:tplc="CE5E7BFC">
      <w:start w:val="1"/>
      <w:numFmt w:val="japaneseCounting"/>
      <w:lvlText w:val="第%1条"/>
      <w:lvlJc w:val="left"/>
      <w:pPr>
        <w:ind w:left="1065" w:hanging="1080"/>
      </w:pPr>
      <w:rPr>
        <w:rFonts w:hint="default"/>
      </w:rPr>
    </w:lvl>
    <w:lvl w:ilvl="1" w:tplc="04090019" w:tentative="1">
      <w:start w:val="1"/>
      <w:numFmt w:val="lowerLetter"/>
      <w:lvlText w:val="%2)"/>
      <w:lvlJc w:val="left"/>
      <w:pPr>
        <w:ind w:left="825" w:hanging="420"/>
      </w:pPr>
    </w:lvl>
    <w:lvl w:ilvl="2" w:tplc="0409001B" w:tentative="1">
      <w:start w:val="1"/>
      <w:numFmt w:val="lowerRoman"/>
      <w:lvlText w:val="%3."/>
      <w:lvlJc w:val="right"/>
      <w:pPr>
        <w:ind w:left="1245" w:hanging="420"/>
      </w:pPr>
    </w:lvl>
    <w:lvl w:ilvl="3" w:tplc="0409000F" w:tentative="1">
      <w:start w:val="1"/>
      <w:numFmt w:val="decimal"/>
      <w:lvlText w:val="%4."/>
      <w:lvlJc w:val="left"/>
      <w:pPr>
        <w:ind w:left="1665" w:hanging="420"/>
      </w:pPr>
    </w:lvl>
    <w:lvl w:ilvl="4" w:tplc="04090019" w:tentative="1">
      <w:start w:val="1"/>
      <w:numFmt w:val="lowerLetter"/>
      <w:lvlText w:val="%5)"/>
      <w:lvlJc w:val="left"/>
      <w:pPr>
        <w:ind w:left="2085" w:hanging="420"/>
      </w:pPr>
    </w:lvl>
    <w:lvl w:ilvl="5" w:tplc="0409001B" w:tentative="1">
      <w:start w:val="1"/>
      <w:numFmt w:val="lowerRoman"/>
      <w:lvlText w:val="%6."/>
      <w:lvlJc w:val="right"/>
      <w:pPr>
        <w:ind w:left="2505" w:hanging="420"/>
      </w:pPr>
    </w:lvl>
    <w:lvl w:ilvl="6" w:tplc="0409000F" w:tentative="1">
      <w:start w:val="1"/>
      <w:numFmt w:val="decimal"/>
      <w:lvlText w:val="%7."/>
      <w:lvlJc w:val="left"/>
      <w:pPr>
        <w:ind w:left="2925" w:hanging="420"/>
      </w:pPr>
    </w:lvl>
    <w:lvl w:ilvl="7" w:tplc="04090019" w:tentative="1">
      <w:start w:val="1"/>
      <w:numFmt w:val="lowerLetter"/>
      <w:lvlText w:val="%8)"/>
      <w:lvlJc w:val="left"/>
      <w:pPr>
        <w:ind w:left="3345" w:hanging="420"/>
      </w:pPr>
    </w:lvl>
    <w:lvl w:ilvl="8" w:tplc="0409001B" w:tentative="1">
      <w:start w:val="1"/>
      <w:numFmt w:val="lowerRoman"/>
      <w:lvlText w:val="%9."/>
      <w:lvlJc w:val="right"/>
      <w:pPr>
        <w:ind w:left="37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D3E"/>
    <w:rsid w:val="001A0D3E"/>
    <w:rsid w:val="00424FB8"/>
    <w:rsid w:val="00493368"/>
    <w:rsid w:val="007D48B0"/>
    <w:rsid w:val="0099785B"/>
    <w:rsid w:val="00E0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 w:line="385" w:lineRule="auto"/>
      <w:ind w:left="10" w:right="302" w:hanging="10"/>
    </w:pPr>
    <w:rPr>
      <w:rFonts w:ascii="FangSong" w:eastAsia="FangSong" w:hAnsi="FangSong" w:cs="FangSong"/>
      <w:color w:val="000000"/>
      <w:sz w:val="30"/>
    </w:rPr>
  </w:style>
  <w:style w:type="paragraph" w:styleId="1">
    <w:name w:val="heading 1"/>
    <w:next w:val="a"/>
    <w:link w:val="1Char"/>
    <w:uiPriority w:val="9"/>
    <w:unhideWhenUsed/>
    <w:qFormat/>
    <w:pPr>
      <w:keepNext/>
      <w:keepLines/>
      <w:spacing w:after="10" w:line="253" w:lineRule="auto"/>
      <w:ind w:left="10" w:right="303" w:hanging="10"/>
      <w:jc w:val="center"/>
      <w:outlineLvl w:val="0"/>
    </w:pPr>
    <w:rPr>
      <w:rFonts w:ascii="Microsoft YaHei UI" w:eastAsia="Microsoft YaHei UI" w:hAnsi="Microsoft YaHei UI" w:cs="Microsoft YaHei UI"/>
      <w:color w:val="000000"/>
      <w:sz w:val="44"/>
    </w:rPr>
  </w:style>
  <w:style w:type="paragraph" w:styleId="2">
    <w:name w:val="heading 2"/>
    <w:next w:val="a"/>
    <w:link w:val="2Char"/>
    <w:uiPriority w:val="9"/>
    <w:unhideWhenUsed/>
    <w:qFormat/>
    <w:pPr>
      <w:keepNext/>
      <w:keepLines/>
      <w:spacing w:after="233" w:line="259" w:lineRule="auto"/>
      <w:ind w:left="610" w:hanging="10"/>
      <w:outlineLvl w:val="1"/>
    </w:pPr>
    <w:rPr>
      <w:rFonts w:ascii="黑体" w:eastAsia="黑体" w:hAnsi="黑体" w:cs="黑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黑体" w:eastAsia="黑体" w:hAnsi="黑体" w:cs="黑体"/>
      <w:color w:val="000000"/>
      <w:sz w:val="30"/>
    </w:rPr>
  </w:style>
  <w:style w:type="character" w:customStyle="1" w:styleId="1Char">
    <w:name w:val="标题 1 Char"/>
    <w:link w:val="1"/>
    <w:rPr>
      <w:rFonts w:ascii="Microsoft YaHei UI" w:eastAsia="Microsoft YaHei UI" w:hAnsi="Microsoft YaHei UI" w:cs="Microsoft YaHei UI"/>
      <w:color w:val="000000"/>
      <w:sz w:val="44"/>
    </w:rPr>
  </w:style>
  <w:style w:type="paragraph" w:styleId="a3">
    <w:name w:val="List Paragraph"/>
    <w:basedOn w:val="a"/>
    <w:uiPriority w:val="34"/>
    <w:qFormat/>
    <w:rsid w:val="00424FB8"/>
    <w:pPr>
      <w:ind w:firstLineChars="200" w:firstLine="420"/>
    </w:pPr>
  </w:style>
  <w:style w:type="paragraph" w:styleId="a4">
    <w:name w:val="header"/>
    <w:basedOn w:val="a"/>
    <w:link w:val="Char"/>
    <w:uiPriority w:val="99"/>
    <w:unhideWhenUsed/>
    <w:rsid w:val="007D48B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7D48B0"/>
    <w:rPr>
      <w:rFonts w:ascii="FangSong" w:eastAsia="FangSong" w:hAnsi="FangSong" w:cs="FangSong"/>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 w:line="385" w:lineRule="auto"/>
      <w:ind w:left="10" w:right="302" w:hanging="10"/>
    </w:pPr>
    <w:rPr>
      <w:rFonts w:ascii="FangSong" w:eastAsia="FangSong" w:hAnsi="FangSong" w:cs="FangSong"/>
      <w:color w:val="000000"/>
      <w:sz w:val="30"/>
    </w:rPr>
  </w:style>
  <w:style w:type="paragraph" w:styleId="1">
    <w:name w:val="heading 1"/>
    <w:next w:val="a"/>
    <w:link w:val="1Char"/>
    <w:uiPriority w:val="9"/>
    <w:unhideWhenUsed/>
    <w:qFormat/>
    <w:pPr>
      <w:keepNext/>
      <w:keepLines/>
      <w:spacing w:after="10" w:line="253" w:lineRule="auto"/>
      <w:ind w:left="10" w:right="303" w:hanging="10"/>
      <w:jc w:val="center"/>
      <w:outlineLvl w:val="0"/>
    </w:pPr>
    <w:rPr>
      <w:rFonts w:ascii="Microsoft YaHei UI" w:eastAsia="Microsoft YaHei UI" w:hAnsi="Microsoft YaHei UI" w:cs="Microsoft YaHei UI"/>
      <w:color w:val="000000"/>
      <w:sz w:val="44"/>
    </w:rPr>
  </w:style>
  <w:style w:type="paragraph" w:styleId="2">
    <w:name w:val="heading 2"/>
    <w:next w:val="a"/>
    <w:link w:val="2Char"/>
    <w:uiPriority w:val="9"/>
    <w:unhideWhenUsed/>
    <w:qFormat/>
    <w:pPr>
      <w:keepNext/>
      <w:keepLines/>
      <w:spacing w:after="233" w:line="259" w:lineRule="auto"/>
      <w:ind w:left="610" w:hanging="10"/>
      <w:outlineLvl w:val="1"/>
    </w:pPr>
    <w:rPr>
      <w:rFonts w:ascii="黑体" w:eastAsia="黑体" w:hAnsi="黑体" w:cs="黑体"/>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黑体" w:eastAsia="黑体" w:hAnsi="黑体" w:cs="黑体"/>
      <w:color w:val="000000"/>
      <w:sz w:val="30"/>
    </w:rPr>
  </w:style>
  <w:style w:type="character" w:customStyle="1" w:styleId="1Char">
    <w:name w:val="标题 1 Char"/>
    <w:link w:val="1"/>
    <w:rPr>
      <w:rFonts w:ascii="Microsoft YaHei UI" w:eastAsia="Microsoft YaHei UI" w:hAnsi="Microsoft YaHei UI" w:cs="Microsoft YaHei UI"/>
      <w:color w:val="000000"/>
      <w:sz w:val="44"/>
    </w:rPr>
  </w:style>
  <w:style w:type="paragraph" w:styleId="a3">
    <w:name w:val="List Paragraph"/>
    <w:basedOn w:val="a"/>
    <w:uiPriority w:val="34"/>
    <w:qFormat/>
    <w:rsid w:val="00424FB8"/>
    <w:pPr>
      <w:ind w:firstLineChars="200" w:firstLine="420"/>
    </w:pPr>
  </w:style>
  <w:style w:type="paragraph" w:styleId="a4">
    <w:name w:val="header"/>
    <w:basedOn w:val="a"/>
    <w:link w:val="Char"/>
    <w:uiPriority w:val="99"/>
    <w:unhideWhenUsed/>
    <w:rsid w:val="007D48B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7D48B0"/>
    <w:rPr>
      <w:rFonts w:ascii="FangSong" w:eastAsia="FangSong" w:hAnsi="FangSong" w:cs="FangSon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292</Words>
  <Characters>1665</Characters>
  <Application>Microsoft Office Word</Application>
  <DocSecurity>0</DocSecurity>
  <Lines>13</Lines>
  <Paragraphs>3</Paragraphs>
  <ScaleCrop>false</ScaleCrop>
  <Company>Microsoft</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cp:revision>
  <dcterms:created xsi:type="dcterms:W3CDTF">2019-09-26T08:32:00Z</dcterms:created>
  <dcterms:modified xsi:type="dcterms:W3CDTF">2019-09-26T08:41:00Z</dcterms:modified>
</cp:coreProperties>
</file>