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</w:rPr>
      </w:pPr>
    </w:p>
    <w:p>
      <w:pPr>
        <w:snapToGrid w:val="0"/>
        <w:jc w:val="center"/>
        <w:rPr>
          <w:rFonts w:hint="eastAsia" w:ascii="方正小标宋简体" w:hAnsi="黑体" w:eastAsia="方正小标宋简体"/>
          <w:bCs/>
          <w:spacing w:val="-16"/>
          <w:sz w:val="48"/>
          <w:szCs w:val="22"/>
        </w:rPr>
      </w:pPr>
      <w:r>
        <w:rPr>
          <w:rFonts w:hint="eastAsia" w:ascii="方正小标宋简体" w:hAnsi="黑体" w:eastAsia="方正小标宋简体"/>
          <w:bCs/>
          <w:spacing w:val="-16"/>
          <w:sz w:val="48"/>
          <w:szCs w:val="22"/>
        </w:rPr>
        <w:t>河南省职业教育和继续教育精品在线开放课程</w:t>
      </w:r>
    </w:p>
    <w:p>
      <w:pPr>
        <w:snapToGrid w:val="0"/>
        <w:jc w:val="center"/>
        <w:rPr>
          <w:rFonts w:hint="eastAsia" w:ascii="方正小标宋简体" w:hAnsi="黑体" w:eastAsia="方正小标宋简体"/>
          <w:bCs/>
          <w:spacing w:val="-6"/>
          <w:sz w:val="48"/>
          <w:szCs w:val="22"/>
        </w:rPr>
      </w:pPr>
      <w:r>
        <w:rPr>
          <w:rFonts w:hint="eastAsia" w:ascii="方正小标宋简体" w:hAnsi="黑体" w:eastAsia="方正小标宋简体"/>
          <w:bCs/>
          <w:spacing w:val="-6"/>
          <w:sz w:val="48"/>
          <w:szCs w:val="22"/>
        </w:rPr>
        <w:t>申   报   书</w:t>
      </w:r>
    </w:p>
    <w:p>
      <w:pPr>
        <w:rPr>
          <w:rFonts w:hint="eastAsia" w:ascii="黑体" w:hAnsi="黑体" w:eastAsia="黑体"/>
          <w:b/>
          <w:bCs/>
        </w:rPr>
      </w:pPr>
      <w:bookmarkStart w:id="0" w:name="_GoBack"/>
      <w:bookmarkEnd w:id="0"/>
    </w:p>
    <w:p>
      <w:pPr>
        <w:rPr>
          <w:rFonts w:hint="eastAsia" w:ascii="黑体" w:hAnsi="黑体" w:eastAsia="黑体"/>
        </w:rPr>
      </w:pP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 xml:space="preserve">申 报 学 校 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 xml:space="preserve">联 合 学 校 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 xml:space="preserve">课 程 名 称 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ind w:left="884" w:leftChars="249" w:hanging="140" w:hangingChars="50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8"/>
          <w:szCs w:val="22"/>
        </w:rPr>
        <w:t xml:space="preserve">课 程 类 别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□公共基础课  □专业核心课  □虚拟仿真实训课 </w:t>
      </w:r>
    </w:p>
    <w:p>
      <w:pPr>
        <w:ind w:left="864" w:leftChars="289" w:firstLine="1534" w:firstLineChars="642"/>
        <w:rPr>
          <w:rFonts w:hint="eastAsia" w:ascii="黑体" w:hAnsi="黑体" w:eastAsia="黑体"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/>
          <w:color w:val="000000"/>
          <w:sz w:val="24"/>
          <w:szCs w:val="24"/>
          <w:u w:val="single"/>
        </w:rPr>
        <w:t xml:space="preserve"> □专业基础课  □创新创业课</w:t>
      </w:r>
      <w:r>
        <w:rPr>
          <w:rFonts w:hint="eastAsia" w:ascii="黑体" w:hAnsi="黑体" w:eastAsia="黑体"/>
          <w:color w:val="000000"/>
          <w:spacing w:val="-12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z w:val="24"/>
          <w:szCs w:val="24"/>
          <w:u w:val="single"/>
        </w:rPr>
        <w:t xml:space="preserve">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所 属 专 业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 </w:t>
      </w:r>
    </w:p>
    <w:p>
      <w:pPr>
        <w:tabs>
          <w:tab w:val="left" w:pos="5685"/>
        </w:tabs>
        <w:ind w:firstLine="777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pacing w:val="6"/>
          <w:sz w:val="28"/>
          <w:szCs w:val="28"/>
        </w:rPr>
        <w:t>课程负责人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申 报 日 期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推 荐 类 别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</w:t>
      </w:r>
      <w:r>
        <w:rPr>
          <w:rFonts w:hint="eastAsia" w:ascii="黑体" w:hAnsi="黑体" w:eastAsia="黑体"/>
          <w:sz w:val="24"/>
          <w:szCs w:val="24"/>
          <w:u w:val="single"/>
        </w:rPr>
        <w:t>□职业教育       □高等学历继续教育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推 荐 单 位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 </w:t>
      </w:r>
    </w:p>
    <w:p>
      <w:pPr>
        <w:ind w:firstLine="745" w:firstLineChars="267"/>
        <w:rPr>
          <w:rFonts w:hint="eastAsia" w:ascii="黑体" w:hAnsi="黑体" w:eastAsia="黑体"/>
          <w:sz w:val="28"/>
          <w:szCs w:val="22"/>
        </w:rPr>
      </w:pP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河南省教育厅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2022年7月</w:t>
      </w:r>
    </w:p>
    <w:p>
      <w:pPr>
        <w:jc w:val="center"/>
        <w:rPr>
          <w:rFonts w:hint="eastAsia" w:ascii="黑体" w:hAnsi="黑体" w:eastAsia="黑体"/>
          <w:sz w:val="28"/>
          <w:szCs w:val="22"/>
        </w:rPr>
      </w:pPr>
    </w:p>
    <w:p>
      <w:pPr>
        <w:snapToGrid w:val="0"/>
        <w:jc w:val="center"/>
        <w:rPr>
          <w:rFonts w:hint="eastAsia" w:ascii="黑体" w:hAnsi="黑体" w:eastAsia="黑体"/>
          <w:bCs/>
        </w:rPr>
      </w:pPr>
    </w:p>
    <w:p>
      <w:pPr>
        <w:snapToGrid w:val="0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填 写 要 求</w:t>
      </w:r>
    </w:p>
    <w:p>
      <w:pPr>
        <w:ind w:firstLine="539"/>
        <w:rPr>
          <w:rFonts w:hint="eastAsia" w:ascii="楷体_GB2312" w:hAnsi="楷体" w:eastAsia="楷体_GB2312"/>
          <w:sz w:val="28"/>
          <w:szCs w:val="22"/>
        </w:rPr>
      </w:pPr>
    </w:p>
    <w:p>
      <w:pPr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1.以word文档格式如实填写各项。</w:t>
      </w:r>
    </w:p>
    <w:p>
      <w:pPr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2.</w:t>
      </w:r>
      <w:r>
        <w:rPr>
          <w:rFonts w:hint="eastAsia" w:ascii="楷体_GB2312" w:hAnsi="楷体" w:eastAsia="楷体_GB2312"/>
          <w:color w:val="000000"/>
          <w:sz w:val="28"/>
          <w:szCs w:val="22"/>
        </w:rPr>
        <w:t>职业教育精品在线开放课程</w:t>
      </w:r>
      <w:r>
        <w:rPr>
          <w:rFonts w:hint="eastAsia" w:ascii="楷体_GB2312" w:hAnsi="楷体" w:eastAsia="楷体_GB2312"/>
          <w:sz w:val="28"/>
          <w:szCs w:val="22"/>
        </w:rPr>
        <w:t>类别主要</w:t>
      </w:r>
      <w:r>
        <w:rPr>
          <w:rFonts w:hint="eastAsia" w:ascii="楷体_GB2312" w:hAnsi="楷体" w:eastAsia="楷体_GB2312"/>
          <w:color w:val="000000"/>
          <w:sz w:val="28"/>
          <w:szCs w:val="22"/>
        </w:rPr>
        <w:t>包括：公共基础课、专业基础课、专业核心课、创新创业课、虚拟仿真实训课</w:t>
      </w:r>
      <w:r>
        <w:rPr>
          <w:rFonts w:hint="eastAsia" w:ascii="楷体_GB2312" w:hAnsi="楷体" w:eastAsia="楷体_GB2312"/>
          <w:sz w:val="28"/>
          <w:szCs w:val="22"/>
        </w:rPr>
        <w:t>。</w:t>
      </w:r>
      <w:r>
        <w:rPr>
          <w:rFonts w:hint="eastAsia" w:ascii="楷体_GB2312" w:hAnsi="楷体" w:eastAsia="楷体_GB2312"/>
          <w:color w:val="000000"/>
          <w:sz w:val="28"/>
          <w:szCs w:val="22"/>
        </w:rPr>
        <w:t>高等学历继续教育</w:t>
      </w:r>
      <w:r>
        <w:rPr>
          <w:rFonts w:hint="eastAsia" w:ascii="楷体_GB2312" w:hAnsi="楷体" w:eastAsia="楷体_GB2312"/>
          <w:sz w:val="28"/>
          <w:szCs w:val="22"/>
        </w:rPr>
        <w:t>精品在线开放课程类别主要包括：</w:t>
      </w:r>
      <w:r>
        <w:rPr>
          <w:rFonts w:hint="eastAsia" w:ascii="楷体_GB2312" w:hAnsi="楷体" w:eastAsia="楷体_GB2312"/>
          <w:color w:val="000000"/>
          <w:sz w:val="28"/>
          <w:szCs w:val="22"/>
        </w:rPr>
        <w:t>专业基础课、专业核心课、创新创业课</w:t>
      </w:r>
      <w:r>
        <w:rPr>
          <w:rFonts w:hint="eastAsia" w:ascii="楷体_GB2312" w:hAnsi="楷体" w:eastAsia="楷体_GB2312"/>
          <w:sz w:val="28"/>
          <w:szCs w:val="22"/>
        </w:rPr>
        <w:t>。</w:t>
      </w:r>
    </w:p>
    <w:p>
      <w:pPr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3.表格文本中外文名词第一次出现时，要写清全称和缩写，再次出现时可以使用缩写。</w:t>
      </w:r>
    </w:p>
    <w:p>
      <w:pPr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4.本表栏目未涵盖的内容，需要说明的，请在说明栏中注明。</w:t>
      </w:r>
    </w:p>
    <w:p>
      <w:pPr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5.申报书需同时加盖申报学校和联合学校公章。市（县）属中等职业学校申报书中“推荐单位”需加盖省辖市、济源示范区或省直管县（市）教育局公章。</w:t>
      </w:r>
    </w:p>
    <w:p>
      <w:pPr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6. 如表格篇幅不够，可另附纸。</w:t>
      </w: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黑体" w:hAnsi="黑体" w:eastAsia="黑体"/>
          <w:bCs/>
          <w:sz w:val="28"/>
          <w:szCs w:val="22"/>
        </w:rPr>
      </w:pPr>
      <w:r>
        <w:rPr>
          <w:rFonts w:hint="eastAsia" w:ascii="楷体_GB2312" w:eastAsia="楷体_GB2312"/>
        </w:rPr>
        <w:br w:type="page"/>
      </w:r>
      <w:r>
        <w:rPr>
          <w:rFonts w:hint="eastAsia" w:ascii="黑体" w:hAnsi="黑体" w:eastAsia="黑体"/>
          <w:bCs/>
          <w:sz w:val="28"/>
          <w:szCs w:val="22"/>
        </w:rPr>
        <w:t>1.课程负责人情况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33"/>
        <w:gridCol w:w="1383"/>
        <w:gridCol w:w="957"/>
        <w:gridCol w:w="260"/>
        <w:gridCol w:w="1218"/>
        <w:gridCol w:w="122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1-1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基本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信息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姓  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性  别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出生年月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学  历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学  位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电  话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专业技</w:t>
            </w:r>
          </w:p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术职务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行　政</w:t>
            </w:r>
          </w:p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职　务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传  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院  系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E-mail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地  址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邮  编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1-2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近5年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相关课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程主讲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情况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课程名称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课程类别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授课对象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周学时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听众数/年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1-3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情况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08"/>
              <w:rPr>
                <w:rFonts w:hint="eastAsia" w:ascii="仿宋_GB2312" w:hAnsi="楷体"/>
                <w:sz w:val="24"/>
                <w:szCs w:val="24"/>
              </w:rPr>
            </w:pPr>
            <w:r>
              <w:rPr>
                <w:rFonts w:hint="eastAsia" w:ascii="仿宋_GB2312" w:hAnsi="楷体"/>
                <w:sz w:val="24"/>
                <w:szCs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。</w:t>
            </w: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</w:tbl>
    <w:p>
      <w:pPr>
        <w:tabs>
          <w:tab w:val="left" w:pos="2219"/>
        </w:tabs>
        <w:rPr>
          <w:rFonts w:hint="eastAsia" w:ascii="黑体" w:hAnsi="黑体" w:eastAsia="黑体"/>
          <w:bCs/>
          <w:sz w:val="28"/>
          <w:szCs w:val="22"/>
        </w:rPr>
      </w:pPr>
      <w:r>
        <w:rPr>
          <w:rFonts w:hint="eastAsia" w:ascii="黑体" w:hAnsi="黑体" w:eastAsia="黑体"/>
          <w:bCs/>
          <w:sz w:val="28"/>
          <w:szCs w:val="22"/>
        </w:rPr>
        <w:br w:type="page"/>
      </w:r>
      <w:r>
        <w:rPr>
          <w:rFonts w:hint="eastAsia" w:ascii="黑体" w:hAnsi="黑体" w:eastAsia="黑体"/>
          <w:bCs/>
          <w:sz w:val="28"/>
          <w:szCs w:val="22"/>
        </w:rPr>
        <w:t>2.教学团队其他教师情况（包括其他主讲教师、助教、技术支持等）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32"/>
        <w:gridCol w:w="1860"/>
        <w:gridCol w:w="1240"/>
        <w:gridCol w:w="217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姓名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出生年月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专业技术职务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从事专业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承担教学任务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</w:tbl>
    <w:p>
      <w:pPr>
        <w:tabs>
          <w:tab w:val="left" w:pos="2219"/>
        </w:tabs>
        <w:spacing w:line="300" w:lineRule="exact"/>
        <w:rPr>
          <w:rFonts w:hint="eastAsia" w:ascii="仿宋_GB2312" w:hAnsi="楷体"/>
          <w:sz w:val="24"/>
          <w:szCs w:val="22"/>
        </w:rPr>
      </w:pPr>
      <w:r>
        <w:rPr>
          <w:rFonts w:hint="eastAsia" w:ascii="仿宋_GB2312" w:hAnsi="楷体"/>
          <w:sz w:val="24"/>
          <w:szCs w:val="22"/>
        </w:rPr>
        <w:t>注：其他教师指除课程负责人以外的所有团队教师。若其他教师非本校教师，请在备注栏填写受聘教师类别及实际工作单位；联合学校教师请在备注栏填写所在学校名称。</w:t>
      </w:r>
    </w:p>
    <w:p>
      <w:pPr>
        <w:rPr>
          <w:rFonts w:hint="eastAsia" w:ascii="黑体" w:hAnsi="黑体" w:eastAsia="黑体"/>
          <w:bCs/>
          <w:sz w:val="28"/>
          <w:szCs w:val="22"/>
        </w:rPr>
      </w:pPr>
      <w:r>
        <w:rPr>
          <w:rFonts w:hint="eastAsia" w:ascii="黑体" w:hAnsi="黑体" w:eastAsia="黑体"/>
          <w:bCs/>
          <w:sz w:val="28"/>
          <w:szCs w:val="22"/>
        </w:rPr>
        <w:t>3.课程情况</w:t>
      </w:r>
    </w:p>
    <w:p>
      <w:pPr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3-1课程描述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765"/>
        <w:gridCol w:w="4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楷体_GB2312" w:hAnsi="楷体" w:eastAsia="楷体_GB2312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3-1-1课程建设基础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（目前本课程的开设情况，开设时间、年限、授课对象、授课人数，以及相关视频情况和面向社会的开放情况，并附专业人才培养方案）</w:t>
            </w:r>
          </w:p>
          <w:p>
            <w:pPr>
              <w:tabs>
                <w:tab w:val="left" w:pos="2219"/>
              </w:tabs>
              <w:jc w:val="left"/>
              <w:rPr>
                <w:rFonts w:hint="eastAsia" w:ascii="楷体_GB2312" w:hAnsi="黑体" w:eastAsia="楷体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ascii="楷体" w:hAnsi="楷体" w:eastAsia="楷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是否为校级精品在线开放课程</w:t>
            </w:r>
          </w:p>
        </w:tc>
        <w:tc>
          <w:tcPr>
            <w:tcW w:w="4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Wingdings 2" w:hAnsi="Wingdings 2"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是    </w:t>
            </w:r>
            <w:r>
              <w:rPr>
                <w:rFonts w:ascii="Wingdings 2" w:hAnsi="Wingdings 2"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楷体_GB2312" w:hAnsi="楷体" w:eastAsia="楷体_GB2312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3-1-2课程设计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（本课程的教学目标、教学内容及对应的教学资源、教学设计与方法、教学活动与评价等）</w:t>
            </w: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楷体"/>
                <w:color w:val="000000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楷体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3-1-3相关教学资源储备情况</w:t>
            </w: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楷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课程有效网址链接</w:t>
            </w:r>
          </w:p>
        </w:tc>
        <w:tc>
          <w:tcPr>
            <w:tcW w:w="6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如需登录，须提供有效账号、密码。</w:t>
            </w:r>
          </w:p>
        </w:tc>
      </w:tr>
    </w:tbl>
    <w:p>
      <w:pPr>
        <w:rPr>
          <w:rFonts w:hint="eastAsia" w:ascii="黑体" w:hAnsi="黑体" w:eastAsia="黑体"/>
          <w:b/>
          <w:bCs/>
          <w:sz w:val="28"/>
          <w:szCs w:val="22"/>
        </w:rPr>
      </w:pPr>
      <w:r>
        <w:rPr>
          <w:rFonts w:hint="eastAsia" w:ascii="黑体" w:hAnsi="黑体" w:eastAsia="黑体"/>
          <w:b/>
          <w:bCs/>
          <w:sz w:val="28"/>
          <w:szCs w:val="22"/>
        </w:rPr>
        <w:br w:type="page"/>
      </w:r>
      <w:r>
        <w:rPr>
          <w:rFonts w:hint="eastAsia" w:ascii="黑体" w:hAnsi="黑体" w:eastAsia="黑体"/>
          <w:bCs/>
          <w:sz w:val="28"/>
          <w:szCs w:val="22"/>
        </w:rPr>
        <w:t>4.评价反馈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4-1 自我评价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（本课程的主要特色介绍、影响力分析，国内外同类课程比较）</w:t>
            </w: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4-2 学生评价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（如果本课程已经面向学生开设，填写学生的评价意见）</w:t>
            </w: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4-3 社会评价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（如果本课程已经全部或部分向社会开放，请填写有关人员的评价）</w:t>
            </w: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</w:tc>
      </w:tr>
    </w:tbl>
    <w:p>
      <w:pPr>
        <w:spacing w:line="380" w:lineRule="exact"/>
        <w:rPr>
          <w:rFonts w:hint="eastAsia" w:ascii="楷体" w:hAnsi="楷体" w:eastAsia="楷体"/>
          <w:sz w:val="24"/>
          <w:szCs w:val="22"/>
        </w:rPr>
      </w:pPr>
      <w:r>
        <w:rPr>
          <w:rFonts w:hint="eastAsia" w:ascii="黑体" w:hAnsi="黑体" w:eastAsia="黑体"/>
          <w:sz w:val="28"/>
          <w:szCs w:val="22"/>
        </w:rPr>
        <w:br w:type="page"/>
      </w:r>
      <w:r>
        <w:rPr>
          <w:rFonts w:hint="eastAsia" w:ascii="黑体" w:hAnsi="黑体" w:eastAsia="黑体"/>
          <w:sz w:val="28"/>
          <w:szCs w:val="22"/>
        </w:rPr>
        <w:t>5．</w:t>
      </w:r>
      <w:r>
        <w:rPr>
          <w:rFonts w:hint="eastAsia" w:ascii="黑体" w:hAnsi="黑体" w:eastAsia="黑体"/>
          <w:spacing w:val="-6"/>
          <w:sz w:val="28"/>
          <w:szCs w:val="28"/>
        </w:rPr>
        <w:t>建设措施</w:t>
      </w:r>
      <w:r>
        <w:rPr>
          <w:rFonts w:hint="eastAsia" w:ascii="楷体_GB2312" w:hAnsi="楷体" w:eastAsia="楷体_GB2312"/>
          <w:sz w:val="24"/>
          <w:szCs w:val="22"/>
        </w:rPr>
        <w:t>（包括后续建设与维护计划及措施、预期效果、经费预算等）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4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rPr>
                <w:rFonts w:ascii="楷体" w:hAnsi="楷体" w:eastAsia="楷体"/>
                <w:szCs w:val="22"/>
              </w:rPr>
            </w:pPr>
          </w:p>
        </w:tc>
      </w:tr>
    </w:tbl>
    <w:p>
      <w:pPr>
        <w:tabs>
          <w:tab w:val="left" w:pos="2219"/>
        </w:tabs>
        <w:rPr>
          <w:rFonts w:ascii="黑体" w:hAns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644" w:right="1361" w:bottom="2268" w:left="1531" w:header="0" w:footer="1814" w:gutter="0"/>
          <w:cols w:space="720" w:num="1"/>
          <w:docGrid w:type="linesAndChars" w:linePitch="590" w:charSpace="-205"/>
        </w:sectPr>
      </w:pPr>
    </w:p>
    <w:p>
      <w:pPr>
        <w:tabs>
          <w:tab w:val="left" w:pos="2219"/>
        </w:tabs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6．单位意见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7" w:hRule="atLeast"/>
          <w:jc w:val="center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hAnsi="楷体" w:eastAsia="楷体_GB2312"/>
                <w:sz w:val="24"/>
                <w:szCs w:val="22"/>
              </w:rPr>
            </w:pPr>
            <w:r>
              <w:rPr>
                <w:rFonts w:hint="eastAsia" w:ascii="楷体_GB2312" w:hAnsi="楷体" w:eastAsia="楷体_GB2312"/>
                <w:sz w:val="24"/>
                <w:szCs w:val="22"/>
              </w:rPr>
              <w:t>申报学校：</w:t>
            </w:r>
          </w:p>
          <w:p>
            <w:pPr>
              <w:rPr>
                <w:rFonts w:hint="eastAsia" w:ascii="楷体_GB2312" w:hAnsi="楷体" w:eastAsia="楷体_GB2312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ind w:right="-692"/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单 位（公章）</w:t>
            </w:r>
          </w:p>
          <w:p>
            <w:pPr>
              <w:tabs>
                <w:tab w:val="left" w:pos="2219"/>
              </w:tabs>
              <w:ind w:right="-692"/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单位主管领导（签字）</w:t>
            </w:r>
          </w:p>
          <w:p>
            <w:pPr>
              <w:tabs>
                <w:tab w:val="left" w:pos="2219"/>
              </w:tabs>
              <w:ind w:right="-692" w:firstLine="240" w:firstLineChars="100"/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        年     月     日</w:t>
            </w:r>
          </w:p>
          <w:p>
            <w:pPr>
              <w:tabs>
                <w:tab w:val="left" w:pos="2219"/>
              </w:tabs>
              <w:ind w:right="-692" w:firstLine="240" w:firstLineChars="100"/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6" w:hRule="atLeast"/>
          <w:jc w:val="center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hAnsi="楷体" w:eastAsia="楷体_GB2312"/>
                <w:sz w:val="24"/>
                <w:szCs w:val="22"/>
              </w:rPr>
            </w:pPr>
            <w:r>
              <w:rPr>
                <w:rFonts w:hint="eastAsia" w:ascii="楷体_GB2312" w:hAnsi="楷体" w:eastAsia="楷体_GB2312"/>
                <w:sz w:val="24"/>
                <w:szCs w:val="22"/>
              </w:rPr>
              <w:t>联合学校：</w:t>
            </w: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ind w:right="-692"/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单 位（公章）</w:t>
            </w:r>
          </w:p>
          <w:p>
            <w:pPr>
              <w:tabs>
                <w:tab w:val="left" w:pos="2219"/>
              </w:tabs>
              <w:ind w:right="-692"/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单位主管领导（签字）</w:t>
            </w:r>
          </w:p>
          <w:p>
            <w:pPr>
              <w:tabs>
                <w:tab w:val="left" w:pos="2219"/>
              </w:tabs>
              <w:ind w:right="-692" w:firstLine="240" w:firstLineChars="100"/>
              <w:jc w:val="center"/>
              <w:rPr>
                <w:rFonts w:hint="eastAsia" w:ascii="仿宋_GB2312" w:hAnsi="楷体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11</w:t>
    </w:r>
    <w:r>
      <w:rPr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NDJiMDMyMTNkNmI5MjkzNDMxYWE3Y2E0M2MwZGQifQ=="/>
  </w:docVars>
  <w:rsids>
    <w:rsidRoot w:val="031562C6"/>
    <w:rsid w:val="031562C6"/>
    <w:rsid w:val="3774102C"/>
    <w:rsid w:val="6996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qFormat/>
    <w:uiPriority w:val="0"/>
    <w:rPr>
      <w:rFonts w:ascii="Calibri" w:hAnsi="Calibri" w:eastAsia="宋体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1052</Words>
  <Characters>1099</Characters>
  <Lines>0</Lines>
  <Paragraphs>0</Paragraphs>
  <TotalTime>0</TotalTime>
  <ScaleCrop>false</ScaleCrop>
  <LinksUpToDate>false</LinksUpToDate>
  <CharactersWithSpaces>1610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2022-08-01T01:52:00Z</dcterms:created>
  <dc:creator>西来</dc:creator>
  <cp:lastModifiedBy>chenglin</cp:lastModifiedBy>
  <dcterms:modified xsi:type="dcterms:W3CDTF">2022-08-02T00:41:35Z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3908F0458066430B9F5E47F044B36481</vt:lpwstr>
  </property>
</Properties>
</file>