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6"/>
        <w:jc w:val="both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安阳幼儿师范高等专科学校达标</w:t>
      </w:r>
      <w:r>
        <w:rPr>
          <w:rFonts w:ascii="Times New Roman" w:hAnsi="Times New Roman" w:eastAsia="方正小标宋简体"/>
          <w:sz w:val="44"/>
          <w:szCs w:val="44"/>
        </w:rPr>
        <w:t>课程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申报</w:t>
      </w:r>
      <w:r>
        <w:rPr>
          <w:rFonts w:ascii="Times New Roman" w:hAnsi="Times New Roman" w:eastAsia="方正小标宋简体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>
      <w:pPr>
        <w:pStyle w:val="2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 xml:space="preserve">        </w:t>
      </w:r>
      <w:r>
        <w:rPr>
          <w:rFonts w:ascii="Times New Roman" w:hAnsi="Times New Roman" w:eastAsia="黑体"/>
          <w:sz w:val="32"/>
          <w:szCs w:val="36"/>
        </w:rPr>
        <w:t>专业名称和代码：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  <w:lang w:eastAsia="zh-CN"/>
        </w:rPr>
        <w:t>教学</w:t>
      </w:r>
      <w:r>
        <w:rPr>
          <w:rFonts w:ascii="Times New Roman" w:hAnsi="Times New Roman" w:eastAsia="黑体"/>
          <w:sz w:val="32"/>
          <w:szCs w:val="36"/>
        </w:rPr>
        <w:t>单位：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>
      <w:pPr>
        <w:spacing w:line="360" w:lineRule="auto"/>
        <w:ind w:right="28" w:firstLine="1280" w:firstLineChars="400"/>
        <w:jc w:val="left"/>
        <w:rPr>
          <w:rFonts w:ascii="Times New Roman" w:hAnsi="Times New Roman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widowControl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1.专业代码指《职业教育专业目录（2021年）》中的专业代码（六位数字）。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2.以课程团队名义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sz w:val="32"/>
          <w:szCs w:val="32"/>
        </w:rPr>
        <w:t>的，课程负责人为课程团队牵头人；以个人名义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sz w:val="32"/>
          <w:szCs w:val="32"/>
        </w:rPr>
        <w:t>的，课程负责人为该课程主讲教师。团队主要成员一般为近5年内讲授并主要参与课程建设的教师。</w:t>
      </w:r>
    </w:p>
    <w:p>
      <w:pPr>
        <w:widowControl/>
        <w:ind w:firstLine="640" w:firstLineChars="200"/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3.文本中的中外文名词第一次出现时，要写清全称和缩写，再次出现时可以使用缩写。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</w:p>
    <w:p>
      <w:pPr>
        <w:pStyle w:val="9"/>
        <w:widowControl/>
        <w:numPr>
          <w:ilvl w:val="0"/>
          <w:numId w:val="1"/>
        </w:numPr>
        <w:ind w:firstLineChars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负责人所在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教学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（教务系统中的编码）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教育层次</w:t>
            </w:r>
          </w:p>
        </w:tc>
        <w:tc>
          <w:tcPr>
            <w:tcW w:w="5897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○中职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○高职专科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○职教本科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是否为中高职一体化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（五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年制高职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）课程</w:t>
            </w:r>
          </w:p>
        </w:tc>
        <w:tc>
          <w:tcPr>
            <w:tcW w:w="5897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开设时间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时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分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先修（前序）课程名称（列举1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接续课程名称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Times New Roman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</w:t>
            </w:r>
            <w:r>
              <w:rPr>
                <w:rFonts w:ascii="Times New Roman" w:hAnsi="Times New Roman" w:eastAsia="Times New Roman"/>
              </w:rPr>
              <w:t>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（如为国家规划教材、省级规划教材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其他教材、校本教材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等须注明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校本教材不强制要求填写书号、出版社和出版时间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</w:tr>
    </w:tbl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二、授课教师（课程团队）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  <w:t>，可根据团队成员人数加行</w:t>
            </w:r>
            <w:r>
              <w:rPr>
                <w:rFonts w:ascii="Times New Roman" w:hAnsi="Times New Roman" w:eastAsia="黑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课程负责人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或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团队主要成员教学情况（500字以内）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（近5年来在承担该门课程开展教学研究、获得教学奖励方面的情况）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三、课程设计（600字以内）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（本课程定位与目标、结构与内容等情况）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四、课程建设（1500字以内）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（本课程建设历程、基本信息规范、资源建设应用、内容更新、成员构成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和课程建设规划、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管理保障等情况）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五、课程实施（900字以内）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七、特色创新（400字以内）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（本课程特色创新情况）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</w:p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材料无涉密及其他不适宜公开传播的内容。</w:t>
            </w:r>
          </w:p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/>
          <w:sz w:val="24"/>
        </w:rPr>
      </w:pPr>
    </w:p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教学单位评定</w:t>
      </w:r>
      <w:r>
        <w:rPr>
          <w:rFonts w:ascii="Times New Roman" w:hAnsi="Times New Roman" w:eastAsia="黑体"/>
          <w:sz w:val="28"/>
          <w:szCs w:val="28"/>
        </w:rPr>
        <w:t>意见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教学单位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主要负责人签字：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zA5NWE4NjVjYjRiZGNjNGY0NjZjMmQ2NzhhZTIifQ=="/>
  </w:docVars>
  <w:rsids>
    <w:rsidRoot w:val="00000000"/>
    <w:rsid w:val="007643AF"/>
    <w:rsid w:val="01921980"/>
    <w:rsid w:val="042127AF"/>
    <w:rsid w:val="04D31B81"/>
    <w:rsid w:val="097702EF"/>
    <w:rsid w:val="09E8285F"/>
    <w:rsid w:val="0C5D325C"/>
    <w:rsid w:val="0CBF763F"/>
    <w:rsid w:val="12E27315"/>
    <w:rsid w:val="14075B43"/>
    <w:rsid w:val="163F775A"/>
    <w:rsid w:val="192F0DDA"/>
    <w:rsid w:val="1B003AD9"/>
    <w:rsid w:val="20CA7DB7"/>
    <w:rsid w:val="27090EBD"/>
    <w:rsid w:val="291D0C4F"/>
    <w:rsid w:val="32836E88"/>
    <w:rsid w:val="348D41C6"/>
    <w:rsid w:val="35B90F7D"/>
    <w:rsid w:val="363D7475"/>
    <w:rsid w:val="38EA18AB"/>
    <w:rsid w:val="3A87391C"/>
    <w:rsid w:val="3B4200A1"/>
    <w:rsid w:val="409748E7"/>
    <w:rsid w:val="41EC158B"/>
    <w:rsid w:val="446F132F"/>
    <w:rsid w:val="4A173AE5"/>
    <w:rsid w:val="4ACF60BE"/>
    <w:rsid w:val="4C9C1CD9"/>
    <w:rsid w:val="4D52094F"/>
    <w:rsid w:val="4EEC5985"/>
    <w:rsid w:val="50DD59AB"/>
    <w:rsid w:val="5248054A"/>
    <w:rsid w:val="55AC06E3"/>
    <w:rsid w:val="585339E3"/>
    <w:rsid w:val="61027CD0"/>
    <w:rsid w:val="630A6E47"/>
    <w:rsid w:val="63D31F6A"/>
    <w:rsid w:val="653308D7"/>
    <w:rsid w:val="675C09BE"/>
    <w:rsid w:val="6BD250AA"/>
    <w:rsid w:val="6C374EF5"/>
    <w:rsid w:val="6E5D4140"/>
    <w:rsid w:val="71290DE0"/>
    <w:rsid w:val="715A29DE"/>
    <w:rsid w:val="72AB37D7"/>
    <w:rsid w:val="784E146D"/>
    <w:rsid w:val="7A630A66"/>
    <w:rsid w:val="7C7A0DC6"/>
    <w:rsid w:val="7D8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831</Words>
  <Characters>850</Characters>
  <Lines>0</Lines>
  <Paragraphs>0</Paragraphs>
  <TotalTime>45</TotalTime>
  <ScaleCrop>false</ScaleCrop>
  <LinksUpToDate>false</LinksUpToDate>
  <CharactersWithSpaces>898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2023-07-03T07:14:00Z</dcterms:created>
  <dc:creator>ThinkPad</dc:creator>
  <cp:lastModifiedBy>chenglin</cp:lastModifiedBy>
  <cp:lastPrinted>2023-07-14T00:22:00Z</cp:lastPrinted>
  <dcterms:modified xsi:type="dcterms:W3CDTF">2024-05-14T02:02:31Z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F54990D9F1D247D38D9D1D8EC28EDA29_13</vt:lpwstr>
  </property>
</Properties>
</file>