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 w:eastAsia="仿宋_GB2312"/>
          <w:sz w:val="24"/>
          <w:szCs w:val="24"/>
          <w:lang w:eastAsia="zh-CN"/>
        </w:rPr>
        <w:t>附件：</w:t>
      </w:r>
      <w:r>
        <w:rPr>
          <w:rFonts w:hint="eastAsia"/>
          <w:sz w:val="30"/>
          <w:szCs w:val="30"/>
          <w:lang w:val="en-US" w:eastAsia="zh-CN"/>
        </w:rPr>
        <w:t xml:space="preserve">           </w:t>
      </w:r>
    </w:p>
    <w:p>
      <w:pPr>
        <w:ind w:firstLine="1800" w:firstLineChars="60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拟推荐参评2019年河南省高等教育教学改革研究与实践项目名单</w:t>
      </w:r>
    </w:p>
    <w:p>
      <w:pPr>
        <w:rPr>
          <w:rFonts w:hint="eastAsia"/>
          <w:sz w:val="18"/>
          <w:szCs w:val="18"/>
        </w:rPr>
      </w:pPr>
    </w:p>
    <w:p>
      <w:pPr>
        <w:tabs>
          <w:tab w:val="left" w:pos="1962"/>
        </w:tabs>
        <w:bidi w:val="0"/>
        <w:ind w:firstLine="1200" w:firstLineChars="500"/>
        <w:rPr>
          <w:rFonts w:hint="default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申报单位：安阳幼儿师范高等专科学校                                                  2019年12月6日</w:t>
      </w:r>
    </w:p>
    <w:tbl>
      <w:tblPr>
        <w:tblStyle w:val="5"/>
        <w:tblpPr w:leftFromText="180" w:rightFromText="180" w:vertAnchor="page" w:horzAnchor="page" w:tblpX="1686" w:tblpY="3723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10"/>
        <w:gridCol w:w="6520"/>
        <w:gridCol w:w="1418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项目类别</w:t>
            </w:r>
          </w:p>
        </w:tc>
        <w:tc>
          <w:tcPr>
            <w:tcW w:w="652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项目主持人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立项年限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推荐类型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4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高等职业教育</w:t>
            </w:r>
          </w:p>
        </w:tc>
        <w:tc>
          <w:tcPr>
            <w:tcW w:w="6520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早期教育专业多维混合理实一体化课程构建与教学改革研究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岳素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szCs w:val="24"/>
                <w:lang w:eastAsia="zh-CN"/>
              </w:rPr>
              <w:t>萍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2019年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省级一般项目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4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思想政治教育</w:t>
            </w:r>
          </w:p>
        </w:tc>
        <w:tc>
          <w:tcPr>
            <w:tcW w:w="652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党的创新理论“三进”体制机制研究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庄  燕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2019年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省级一般项目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04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就业和创新创业教育</w:t>
            </w:r>
          </w:p>
        </w:tc>
        <w:tc>
          <w:tcPr>
            <w:tcW w:w="6520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基于“双元”育人的高职学前教育专业校外导师队伍建设的研究与实践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任颜周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2019年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省级一般项目</w:t>
            </w:r>
          </w:p>
        </w:tc>
      </w:tr>
    </w:tbl>
    <w:p>
      <w:pPr>
        <w:bidi w:val="0"/>
        <w:ind w:firstLine="357" w:firstLineChars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AA"/>
    <w:rsid w:val="00135C02"/>
    <w:rsid w:val="00C009AA"/>
    <w:rsid w:val="337A3BA0"/>
    <w:rsid w:val="3BAE2C6F"/>
    <w:rsid w:val="449551BD"/>
    <w:rsid w:val="4BEB6E7D"/>
    <w:rsid w:val="5D91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1</TotalTime>
  <ScaleCrop>false</ScaleCrop>
  <LinksUpToDate>false</LinksUpToDate>
  <CharactersWithSpaces>215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2019-12-07T01:10:00Z</dcterms:created>
  <dc:creator>李 京晶</dc:creator>
  <cp:lastModifiedBy>如果云知道</cp:lastModifiedBy>
  <dcterms:modified xsi:type="dcterms:W3CDTF">2019-12-09T08:00:15Z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