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491282" w:rsidRPr="00491282" w14:paraId="19903910" w14:textId="77777777" w:rsidTr="004912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91282" w:rsidRPr="00491282" w14:paraId="6A5F5A8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4303F7" w14:textId="77777777" w:rsidR="00491282" w:rsidRPr="00491282" w:rsidRDefault="00491282" w:rsidP="00491282">
                  <w:pPr>
                    <w:widowControl/>
                    <w:spacing w:line="560" w:lineRule="atLeast"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关于做好2021年河南省社会科学规划</w:t>
                  </w:r>
                </w:p>
                <w:p w14:paraId="57FC05CD" w14:textId="77777777" w:rsidR="00491282" w:rsidRPr="00491282" w:rsidRDefault="00491282" w:rsidP="00491282">
                  <w:pPr>
                    <w:widowControl/>
                    <w:spacing w:line="560" w:lineRule="atLeast"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bookmarkStart w:id="0" w:name="_GoBack"/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决策咨询项目申报工作的通知</w:t>
                  </w:r>
                </w:p>
                <w:bookmarkEnd w:id="0"/>
                <w:p w14:paraId="7A7778F6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14:paraId="5468805C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各高等院校、党校，省社科院，驻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豫军事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院校，省直有关单位：</w:t>
                  </w:r>
                </w:p>
                <w:p w14:paraId="4811212A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经中共河南省委宣传部批准，2021年河南省社会科学规划决策咨询项目开始申报。现将有关事项通知如下：</w:t>
                  </w:r>
                </w:p>
                <w:p w14:paraId="543216A2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一、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报省社科规划决策咨询项目总的要求是，以习近平新时代中国特色社会主义思想为指导，全面贯彻党的十九大和十九届二中、三中、四中、五中全会精神，深入贯彻习近平总书记视察河南重要讲话精神，贯彻落实省委十届十二次全会精神，紧紧围绕省委、省政府中心工作和重大战略部署，坚持以研究和解决我省经济社会发展过程中的实际问题为主攻方向，加强应用对策研究，着力推出有实践指导意义、有决策参考价值的研究成果，更好地为全省工作大局服务。</w:t>
                  </w:r>
                </w:p>
                <w:p w14:paraId="209B1E8B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二、2021年省社科规划决策咨询项目，共设有</w:t>
                  </w:r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56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项研究选题（见附件），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申请人需原题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申报。</w:t>
                  </w:r>
                </w:p>
                <w:p w14:paraId="79EF7E3A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2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三、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申请人要紧紧围绕选题，开展前瞻性研究，预期研究成果应具有较高的实际应用价值，能够为省委、省政府提供有价值的决策参考。研究时间为6个月（自立项通知书下发之日算起）。</w:t>
                  </w:r>
                </w:p>
                <w:p w14:paraId="73CA7F10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四、申请人须遵守中华人民共和国宪法和法律，具有副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高级以上（含）专业技术职称，或副处级以上（含）行政职务，或具有博士学位。申请人应对所申报课题具有一定的研究基础和相关科研成果，可以根据研究需要，吸收实际工作部门人员作为课题组成员参与申请。</w:t>
                  </w:r>
                </w:p>
                <w:p w14:paraId="3A797CBA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五、申请人本年度不得同时申报省社科规划其他项目。在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研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国家社科基金项目（申报截止日期前未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报送结项材料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）、省社科规划项目负责人（申报截止日期前未获批准结项），不能申报。被终止或撤项的国家社科基金项目、省社科规划项目负责人自终止或撤项之日起3年内不得申报。</w:t>
                  </w:r>
                </w:p>
                <w:p w14:paraId="61B2C568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六、项目评审按照《河南省社会科学规划决策咨询项目实施办法》的规定，进行资格审查、会议评审，最后报中共河南省委宣传部审定。</w:t>
                  </w:r>
                </w:p>
                <w:p w14:paraId="224C1ED2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七、项目负责人在项目执行期间要遵守相关承诺，履行约定义务，按期完成研究任务。最终成果鉴定采取会议集中鉴定的方式进行，成果等级分为优秀、良好、合格、不合格四个档次。成果等级为优秀的一次性资助资金5万元，发放《河南省哲学社会科学规划项目结项证书》；成果等级为良好的一次性资助资金3万元，发放《河南省哲学社会科学规划项目结项证书》；成果等级为合格的发放《河南省哲学社会科学规划项目结项证书》，但不予资助；成果等级为不合格的不予资助，不发结项证书，不进行二次鉴定。</w:t>
                  </w:r>
                </w:p>
                <w:p w14:paraId="5D471150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八、申请人应按照《河南省省级哲学社会科学规划项目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资金管理办法》的要求，编制经费预算。</w:t>
                  </w:r>
                </w:p>
                <w:p w14:paraId="0A701EA8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九、申请人要按照《河南省社会科学规划决策咨询项目申请书》的要求如实填写申请材料，并保证没有知识产权争议。凡弄虚作假者，一经发现并查实后，取消申报资格。</w:t>
                  </w:r>
                </w:p>
                <w:p w14:paraId="0A54B86D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、各单位科研管理部门要对申报项目的政治方向、申请人资格和填表技术严格把关，对申请书填写的内容，特别是对选题论证的可行性、项目组的研究水平和能力等进行认真审核，签署明确意见，承担信誉保证。</w:t>
                  </w:r>
                </w:p>
                <w:p w14:paraId="6F33D336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十一、项目申报所需各种材料（《项目选题》《申请书》）可从河南社科规划网（网址：</w:t>
                  </w:r>
                  <w:hyperlink r:id="rId6" w:history="1">
                    <w:r w:rsidRPr="00491282">
                      <w:rPr>
                        <w:rFonts w:ascii="宋体" w:eastAsia="宋体" w:hAnsi="宋体" w:cs="宋体"/>
                        <w:color w:val="0000FF"/>
                        <w:spacing w:val="-2"/>
                        <w:kern w:val="0"/>
                        <w:sz w:val="32"/>
                        <w:szCs w:val="32"/>
                        <w:u w:val="single"/>
                      </w:rPr>
                      <w:t>www.hnpopss.gov.cn</w:t>
                    </w:r>
                  </w:hyperlink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）下载。</w:t>
                  </w:r>
                </w:p>
                <w:p w14:paraId="323A9F80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十二、申报工作由单位统一组织，我办不受理个人申报。各单位报送的纸质材料包括：</w:t>
                  </w:r>
                </w:p>
                <w:p w14:paraId="0E05C619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1.《申请书》一式6份（1份原件、5份复印件），用A3纸双面印制，中缝装订。</w:t>
                  </w:r>
                </w:p>
                <w:p w14:paraId="0E8D6355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2.《2021年河南省社会科学规划决策咨询项目申报汇总表》。</w:t>
                  </w:r>
                </w:p>
                <w:p w14:paraId="61287AD6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以上材料电子版发至邮箱ghb65598079@126.com。</w:t>
                  </w:r>
                </w:p>
                <w:p w14:paraId="68FD3E1B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十三、申报截止时间为2021年5月28日，逾期不予受理。</w:t>
                  </w:r>
                </w:p>
                <w:p w14:paraId="56446DE5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01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14:paraId="1A38CD19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01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附件:</w:t>
                  </w: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 2021年河南省社会科学规划决策咨询项目选题</w:t>
                  </w:r>
                </w:p>
                <w:p w14:paraId="102108EF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14:paraId="5E606BEC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3476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 河南省哲学社会科学规划办公室</w:t>
                  </w:r>
                </w:p>
                <w:p w14:paraId="3419384B" w14:textId="77777777" w:rsidR="00491282" w:rsidRPr="00491282" w:rsidRDefault="00491282" w:rsidP="00491282">
                  <w:pPr>
                    <w:widowControl/>
                    <w:spacing w:line="560" w:lineRule="atLeast"/>
                    <w:ind w:firstLine="458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 2021年4月19日</w:t>
                  </w:r>
                </w:p>
                <w:p w14:paraId="46915CE1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附件</w:t>
                  </w:r>
                </w:p>
                <w:p w14:paraId="51A4F017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14:paraId="3F9B7FB7" w14:textId="77777777" w:rsidR="00491282" w:rsidRPr="00491282" w:rsidRDefault="00491282" w:rsidP="00491282">
                  <w:pPr>
                    <w:widowControl/>
                    <w:spacing w:line="560" w:lineRule="atLeast"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  <w:t>2021年河南省社会科学规划决策咨询项目选题</w:t>
                  </w:r>
                </w:p>
                <w:p w14:paraId="4B7F75C2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</w:t>
                  </w:r>
                </w:p>
                <w:p w14:paraId="73D56AFD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 </w:t>
                  </w:r>
                  <w:r w:rsidRPr="00491282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说明:本年度决策咨询项目设立56个选题方向，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申请人需原题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申报。</w:t>
                  </w:r>
                </w:p>
                <w:p w14:paraId="5D76721B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color w:val="00B0F0"/>
                      <w:kern w:val="0"/>
                      <w:sz w:val="32"/>
                      <w:szCs w:val="32"/>
                    </w:rPr>
                    <w:t>   </w:t>
                  </w:r>
                </w:p>
                <w:p w14:paraId="24045BF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1.河南加快融入新发展格局的路径与对策研究</w:t>
                  </w:r>
                </w:p>
                <w:p w14:paraId="5647CFC4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2.河南巩固拓展脱贫攻坚成果同乡村振兴有效衔接的路径与对策研究</w:t>
                  </w:r>
                </w:p>
                <w:p w14:paraId="1BFA7A48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3.河南新兴产业跨越发展的重点、难点与突破点研究</w:t>
                  </w:r>
                </w:p>
                <w:p w14:paraId="7331DB18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4.数字赋能河南制造业高质量发展的思路与对策研究</w:t>
                  </w:r>
                </w:p>
                <w:p w14:paraId="5AAF17BC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5.协同提升产业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链供应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链现代化水平研究</w:t>
                  </w:r>
                </w:p>
                <w:p w14:paraId="0A2E766B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6.河南营商环境现状分析及优化对策研究</w:t>
                  </w:r>
                </w:p>
                <w:p w14:paraId="3381A8A9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7.河南推动先进制造业和现代服务业深度融合路径研究</w:t>
                  </w:r>
                </w:p>
                <w:p w14:paraId="1030214E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8.河南建设数字经济新高地的思路与对策研究</w:t>
                  </w:r>
                </w:p>
                <w:p w14:paraId="217A72DF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9.新发展格局下河南建设开放强省的路径与对策研</w:t>
                  </w: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究</w:t>
                  </w:r>
                </w:p>
                <w:p w14:paraId="71959E1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10.河南强化都市圈引领作用研究</w:t>
                  </w:r>
                </w:p>
                <w:p w14:paraId="13DDCFD7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11.中西部地区主要都市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圈创新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发展比较研究</w:t>
                  </w:r>
                </w:p>
                <w:p w14:paraId="3F7B20AE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12.河南打造千亿级鲲鹏计算产业集群路径与对策研究</w:t>
                  </w:r>
                </w:p>
                <w:p w14:paraId="71A1882D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13.河南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践行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“两山理论”的实践探索与路径创新研究</w:t>
                  </w:r>
                </w:p>
                <w:p w14:paraId="5CF225CD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14.河南打造高能级创新平台的体系路径与对策研究</w:t>
                  </w:r>
                </w:p>
                <w:p w14:paraId="50A10243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15.强化郑洛新国家自主创新示范区龙头带动作用研究</w:t>
                  </w:r>
                </w:p>
                <w:p w14:paraId="4BE0A78B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16.河南全面提升开放平台能级和高质量发展水平研究</w:t>
                  </w:r>
                </w:p>
                <w:p w14:paraId="04886C39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17.河南功能性口岸运行机制完善与提升路径研究</w:t>
                  </w:r>
                </w:p>
                <w:p w14:paraId="00AC6954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18.河南开发区整合优化提升与跨区域协作研究</w:t>
                  </w:r>
                </w:p>
                <w:p w14:paraId="71516BD7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19.河南建设全国重要供应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链中心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的路径与对策研究</w:t>
                  </w:r>
                </w:p>
                <w:p w14:paraId="5BA31D6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20.“十四五”时期河南流通领域面临的机遇挑战及对策研究</w:t>
                  </w:r>
                </w:p>
                <w:p w14:paraId="1BAAE47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21.河南构建现代流通体系的重点和路径研究</w:t>
                  </w:r>
                </w:p>
                <w:p w14:paraId="060A5A22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22.县域治理“三起来”的典型探索与路径优化研究</w:t>
                  </w:r>
                </w:p>
                <w:p w14:paraId="56307BBA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    23.河南培育新兴消费业态的重点、难点与对策研究</w:t>
                  </w:r>
                </w:p>
                <w:p w14:paraId="1D07835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24.加大重点领域和薄弱环节金融支持研究</w:t>
                  </w:r>
                </w:p>
                <w:p w14:paraId="44454763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25.河南农业农村发展优势转化为乡村振兴优势的路径与对策研究</w:t>
                  </w:r>
                </w:p>
                <w:p w14:paraId="30D08B11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26.推进大别山革命老区全面开启振兴发展新路径研究</w:t>
                  </w:r>
                </w:p>
                <w:p w14:paraId="4B73C672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27.沿黄乡村振兴示范带建设研究</w:t>
                  </w:r>
                </w:p>
                <w:p w14:paraId="3390D0E4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28.河南推进乡村建设的重点、难点和路径创新研究</w:t>
                  </w:r>
                </w:p>
                <w:p w14:paraId="55AA8D9F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29.农村集体经营性建设用地入市的实践及对策研究</w:t>
                  </w:r>
                </w:p>
                <w:p w14:paraId="0B0801F4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30.河南培育壮大农村集体经济路径与模式研究</w:t>
                  </w:r>
                </w:p>
                <w:p w14:paraId="4D3FA46A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31.河南农村种养业发展模式与典型案例研究</w:t>
                  </w:r>
                </w:p>
                <w:p w14:paraId="1D9347E2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32.河南系统布局新型基础设施研究</w:t>
                  </w:r>
                </w:p>
                <w:p w14:paraId="3639669E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33.河南优质农产品开拓外地高端市场面临的问题及对策研究----以上海为例</w:t>
                  </w:r>
                </w:p>
                <w:p w14:paraId="53229A1B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34.河南省农产品供应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链模式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及优化路径研究</w:t>
                  </w:r>
                </w:p>
                <w:p w14:paraId="717EEE6C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35.城市高质量建设管理指标体系研究</w:t>
                  </w:r>
                </w:p>
                <w:p w14:paraId="2D8DA5AA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36.推动建筑业高质量发展研究</w:t>
                  </w:r>
                </w:p>
                <w:p w14:paraId="2E192B1F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37.完善住房市场和保障体系研究</w:t>
                  </w:r>
                </w:p>
                <w:p w14:paraId="16981F3A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38.新时代河南文化强省建设路径与对策研究</w:t>
                  </w:r>
                </w:p>
                <w:p w14:paraId="64F2BB2D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39.河南建设具有国际影响力的黄河文化旅游带研究</w:t>
                  </w:r>
                </w:p>
                <w:p w14:paraId="4F0395A6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    40.河南做大做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强文旅融合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产业的路径与对策研究</w:t>
                  </w:r>
                </w:p>
                <w:p w14:paraId="5790D526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41.“十四五”时期河南农村公共文化服务的多元协同治理机制研究</w:t>
                  </w:r>
                </w:p>
                <w:p w14:paraId="6A4DF675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42.河南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构建省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市县一体化全媒体传播体系研究</w:t>
                  </w:r>
                </w:p>
                <w:p w14:paraId="4BF4D6AC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43.意识形态工作提质增效机制创新研究</w:t>
                  </w:r>
                </w:p>
                <w:p w14:paraId="0ADC5B1B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44.推进社科工作者挺进网络主战场的机制与路径研究</w:t>
                  </w:r>
                </w:p>
                <w:p w14:paraId="429FCD63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45.河南国有文化企业社会效益考核评价体系研究</w:t>
                  </w:r>
                </w:p>
                <w:p w14:paraId="079719BF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46.持续推进“十四五”时期河南出版业高质量发展路径研究</w:t>
                  </w:r>
                </w:p>
                <w:p w14:paraId="4AC3728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47.新形势下社会思潮引领问题研究</w:t>
                  </w:r>
                </w:p>
                <w:p w14:paraId="470C8898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48.河南省网络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舆论场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的问题及对策研究</w:t>
                  </w:r>
                </w:p>
                <w:p w14:paraId="46E0FEDE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49.重大舆情中互联网平台价值及其实现路径研究</w:t>
                  </w:r>
                </w:p>
                <w:p w14:paraId="409E67B6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50.河南省就业现状与破解就业结构性矛盾研究</w:t>
                  </w:r>
                </w:p>
                <w:p w14:paraId="17FD7B86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51.河南全方位培养、引进、用好人才的路径与对策研究</w:t>
                  </w:r>
                </w:p>
                <w:p w14:paraId="72788550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52.河南提高居民增收水平的路径与对策研究</w:t>
                  </w:r>
                </w:p>
                <w:p w14:paraId="149F52C3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53.河南特色的市</w:t>
                  </w:r>
                  <w:proofErr w:type="gramStart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域社会</w:t>
                  </w:r>
                  <w:proofErr w:type="gramEnd"/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治理新模式研究</w:t>
                  </w:r>
                </w:p>
                <w:p w14:paraId="3F36D0B1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54.河南外事工作服务县域经济高质量发展政策研究</w:t>
                  </w:r>
                </w:p>
                <w:p w14:paraId="34F0E593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    55.黄河文化与中原特色对外话语体系构建政策协同研究</w:t>
                  </w:r>
                </w:p>
                <w:p w14:paraId="18A418FD" w14:textId="77777777" w:rsidR="00491282" w:rsidRPr="00491282" w:rsidRDefault="00491282" w:rsidP="00491282">
                  <w:pPr>
                    <w:widowControl/>
                    <w:spacing w:line="56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491282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    56.以案促改的实践探索与经验启示研究</w:t>
                  </w:r>
                </w:p>
              </w:tc>
            </w:tr>
          </w:tbl>
          <w:p w14:paraId="6721DFB6" w14:textId="77777777" w:rsidR="00491282" w:rsidRPr="00491282" w:rsidRDefault="00491282" w:rsidP="004912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1282" w:rsidRPr="00491282" w14:paraId="42BDE5FC" w14:textId="77777777" w:rsidTr="00491282">
        <w:trPr>
          <w:trHeight w:val="15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9DC86" w14:textId="77777777" w:rsidR="00491282" w:rsidRPr="00491282" w:rsidRDefault="00491282" w:rsidP="0049128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1282" w:rsidRPr="00491282" w14:paraId="241FCAB1" w14:textId="77777777" w:rsidTr="004912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BE34" w14:textId="77777777" w:rsidR="00491282" w:rsidRPr="00491282" w:rsidRDefault="00491282" w:rsidP="00491282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12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下载</w:t>
            </w:r>
          </w:p>
          <w:p w14:paraId="71899992" w14:textId="77777777" w:rsidR="00491282" w:rsidRPr="00491282" w:rsidRDefault="00491282" w:rsidP="004912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7" w:tgtFrame="_seft" w:history="1">
              <w:r w:rsidRPr="00491282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河南省社会科学规划决策咨询项目申请书2021</w:t>
              </w:r>
            </w:hyperlink>
          </w:p>
          <w:p w14:paraId="46D55739" w14:textId="77777777" w:rsidR="00491282" w:rsidRPr="00491282" w:rsidRDefault="00491282" w:rsidP="004912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14:paraId="017FEFD1" w14:textId="77777777" w:rsidR="00491282" w:rsidRPr="00491282" w:rsidRDefault="00491282" w:rsidP="004912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8" w:tgtFrame="_seft" w:history="1">
              <w:r w:rsidRPr="00491282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2021年河南省社会科学规划决策咨询项目申报汇总表</w:t>
              </w:r>
            </w:hyperlink>
          </w:p>
        </w:tc>
      </w:tr>
    </w:tbl>
    <w:p w14:paraId="010CBE29" w14:textId="77777777" w:rsidR="00920D30" w:rsidRDefault="00920D30"/>
    <w:sectPr w:rsidR="0092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B71D" w14:textId="77777777" w:rsidR="00424679" w:rsidRDefault="00424679" w:rsidP="00491282">
      <w:r>
        <w:separator/>
      </w:r>
    </w:p>
  </w:endnote>
  <w:endnote w:type="continuationSeparator" w:id="0">
    <w:p w14:paraId="70FF2777" w14:textId="77777777" w:rsidR="00424679" w:rsidRDefault="00424679" w:rsidP="004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E631" w14:textId="77777777" w:rsidR="00424679" w:rsidRDefault="00424679" w:rsidP="00491282">
      <w:r>
        <w:separator/>
      </w:r>
    </w:p>
  </w:footnote>
  <w:footnote w:type="continuationSeparator" w:id="0">
    <w:p w14:paraId="70BCE131" w14:textId="77777777" w:rsidR="00424679" w:rsidRDefault="00424679" w:rsidP="004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B1E"/>
    <w:rsid w:val="001853B1"/>
    <w:rsid w:val="0035458D"/>
    <w:rsid w:val="00424679"/>
    <w:rsid w:val="00427886"/>
    <w:rsid w:val="00436130"/>
    <w:rsid w:val="00440355"/>
    <w:rsid w:val="00491282"/>
    <w:rsid w:val="0063064E"/>
    <w:rsid w:val="00716111"/>
    <w:rsid w:val="0088221E"/>
    <w:rsid w:val="00920D30"/>
    <w:rsid w:val="00B110D7"/>
    <w:rsid w:val="00E73B1E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421FF-9698-42E5-ADD0-7D592713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popss.gov.cn/finance/UplondFile/slave/202104234304599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popss.gov.cn/finance/UplondFile/slave/2021042343025934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popss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11</cp:revision>
  <dcterms:created xsi:type="dcterms:W3CDTF">2021-05-08T09:08:00Z</dcterms:created>
  <dcterms:modified xsi:type="dcterms:W3CDTF">2021-05-08T09:16:00Z</dcterms:modified>
</cp:coreProperties>
</file>