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Spec="center" w:tblpY="2948"/>
        <w:tblOverlap w:val="never"/>
        <w:tblW w:w="122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3"/>
        <w:gridCol w:w="3854"/>
        <w:gridCol w:w="2196"/>
        <w:gridCol w:w="1224"/>
        <w:gridCol w:w="4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项目名称</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项目类别</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0"/>
                <w:szCs w:val="20"/>
                <w:u w:val="none"/>
                <w:lang w:val="en-US" w:eastAsia="zh-CN"/>
              </w:rPr>
              <w:t>项目负责人</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项目组成员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基于人工智能技术的计算机教育</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创新研究</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基础研究计划</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张国伟</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李聪 高静莎 张靖超 朱青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数字化背景下河南省本地红色文化资源融入高等教育的实践路径研究</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基础研究计划</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李利芹</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赵光伟 韩堃 岳素萍 邢晓燕  高静莎 巩亚楠 汪伟伟 刘明慧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中华优秀传统文化与时代新人培育研究</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基础研究计划</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张园园</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康伯春  武书攀 梁志敏 任国防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教育数字化赋能高职学前教育专业人才培养的实践研究</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基础研究计划</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赵金艳</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张丽敏 索</w:t>
            </w:r>
            <w:bookmarkStart w:id="0" w:name="_GoBack"/>
            <w:bookmarkEnd w:id="0"/>
            <w:r>
              <w:rPr>
                <w:rFonts w:hint="eastAsia" w:ascii="仿宋" w:hAnsi="仿宋" w:eastAsia="仿宋" w:cs="仿宋"/>
                <w:i w:val="0"/>
                <w:iCs w:val="0"/>
                <w:color w:val="000000"/>
                <w:kern w:val="0"/>
                <w:sz w:val="24"/>
                <w:szCs w:val="24"/>
                <w:u w:val="none"/>
                <w:lang w:val="en-US" w:eastAsia="zh-CN" w:bidi="ar"/>
              </w:rPr>
              <w:t xml:space="preserve">成林 郭薇 李威 李静 </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孙红 田红霞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5</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产教融合：基于项目化学习的幼儿园职前教师培养研究</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软科学计划</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王现军</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李晶晶 张德安 赵玉洁 董慧 宋梁逸 靳晴晴</w:t>
            </w:r>
          </w:p>
        </w:tc>
      </w:tr>
    </w:tbl>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eastAsia="zh-CN"/>
        </w:rPr>
        <w:t>2024年度河南省重点研究项目拟推荐名单</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98CB85A2-18B0-4AE9-9E36-9D77DCC72E92}"/>
  </w:font>
  <w:font w:name="方正小标宋_GBK">
    <w:panose1 w:val="02000000000000000000"/>
    <w:charset w:val="86"/>
    <w:family w:val="auto"/>
    <w:pitch w:val="default"/>
    <w:sig w:usb0="A00002BF" w:usb1="38CF7CFA" w:usb2="00082016" w:usb3="00000000" w:csb0="00040001" w:csb1="00000000"/>
    <w:embedRegular r:id="rId2" w:fontKey="{37DBD2BE-8714-4120-8852-54C6AA10F1A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xYjMzMzIzMzQ0YTQ3ZGE5NTA2YjY4MTA0YzhmNWEifQ=="/>
  </w:docVars>
  <w:rsids>
    <w:rsidRoot w:val="6F3D4BB5"/>
    <w:rsid w:val="47B440D5"/>
    <w:rsid w:val="6F3D4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275</Words>
  <Characters>278</Characters>
  <Lines>0</Lines>
  <Paragraphs>0</Paragraphs>
  <TotalTime>54</TotalTime>
  <ScaleCrop>false</ScaleCrop>
  <LinksUpToDate>false</LinksUpToDate>
  <CharactersWithSpaces>309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2023-07-12T02:08:00Z</dcterms:created>
  <dc:creator>郑如云</dc:creator>
  <cp:lastModifiedBy>郑如云</cp:lastModifiedBy>
  <dcterms:modified xsi:type="dcterms:W3CDTF">2023-07-12T03:20:19Z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92CCBDC47C45411CA8D43ACFE3BC83D7_11</vt:lpwstr>
  </property>
</Properties>
</file>