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81578">
      <w:pPr>
        <w:spacing w:before="101" w:line="230" w:lineRule="auto"/>
        <w:ind w:left="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1"/>
          <w:sz w:val="31"/>
          <w:szCs w:val="31"/>
        </w:rPr>
        <w:t>件</w:t>
      </w:r>
    </w:p>
    <w:p w14:paraId="6E364A3C">
      <w:pPr>
        <w:spacing w:before="159" w:line="211" w:lineRule="auto"/>
        <w:ind w:left="167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河南省教师教育课程改革专项研究课题申报汇总表</w:t>
      </w:r>
    </w:p>
    <w:p w14:paraId="45873BE2">
      <w:pPr>
        <w:spacing w:line="244" w:lineRule="auto"/>
        <w:rPr>
          <w:rFonts w:ascii="Arial"/>
          <w:sz w:val="21"/>
        </w:rPr>
      </w:pPr>
    </w:p>
    <w:p w14:paraId="73B497E8">
      <w:pPr>
        <w:spacing w:line="244" w:lineRule="auto"/>
        <w:rPr>
          <w:rFonts w:ascii="Arial"/>
          <w:sz w:val="21"/>
        </w:rPr>
      </w:pPr>
    </w:p>
    <w:p w14:paraId="635D8565">
      <w:pPr>
        <w:spacing w:line="245" w:lineRule="auto"/>
        <w:rPr>
          <w:rFonts w:ascii="Arial"/>
          <w:sz w:val="21"/>
        </w:rPr>
      </w:pPr>
    </w:p>
    <w:p w14:paraId="7CCAFCEB">
      <w:pPr>
        <w:spacing w:before="91" w:line="217" w:lineRule="auto"/>
        <w:ind w:left="33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>推荐单位（盖章</w:t>
      </w:r>
      <w:r>
        <w:rPr>
          <w:rFonts w:ascii="楷体" w:hAnsi="楷体" w:eastAsia="楷体" w:cs="楷体"/>
          <w:spacing w:val="2"/>
          <w:sz w:val="28"/>
          <w:szCs w:val="28"/>
        </w:rPr>
        <w:t>）：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</w:t>
      </w:r>
      <w:r>
        <w:rPr>
          <w:rFonts w:ascii="楷体" w:hAnsi="楷体" w:eastAsia="楷体" w:cs="楷体"/>
          <w:spacing w:val="1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z w:val="28"/>
          <w:szCs w:val="28"/>
        </w:rPr>
        <w:t xml:space="preserve">                    </w:t>
      </w:r>
      <w:r>
        <w:rPr>
          <w:rFonts w:ascii="楷体" w:hAnsi="楷体" w:eastAsia="楷体" w:cs="楷体"/>
          <w:spacing w:val="-5"/>
          <w:sz w:val="28"/>
          <w:szCs w:val="28"/>
        </w:rPr>
        <w:t>年</w:t>
      </w:r>
      <w:r>
        <w:rPr>
          <w:rFonts w:ascii="楷体" w:hAnsi="楷体" w:eastAsia="楷体" w:cs="楷体"/>
          <w:spacing w:val="6"/>
          <w:sz w:val="28"/>
          <w:szCs w:val="28"/>
        </w:rPr>
        <w:t xml:space="preserve">    </w:t>
      </w:r>
      <w:r>
        <w:rPr>
          <w:rFonts w:ascii="楷体" w:hAnsi="楷体" w:eastAsia="楷体" w:cs="楷体"/>
          <w:spacing w:val="-5"/>
          <w:sz w:val="28"/>
          <w:szCs w:val="28"/>
        </w:rPr>
        <w:t>月</w:t>
      </w:r>
      <w:r>
        <w:rPr>
          <w:rFonts w:ascii="楷体" w:hAnsi="楷体" w:eastAsia="楷体" w:cs="楷体"/>
          <w:spacing w:val="23"/>
          <w:sz w:val="28"/>
          <w:szCs w:val="28"/>
        </w:rPr>
        <w:t xml:space="preserve">   </w:t>
      </w:r>
      <w:r>
        <w:rPr>
          <w:rFonts w:ascii="楷体" w:hAnsi="楷体" w:eastAsia="楷体" w:cs="楷体"/>
          <w:spacing w:val="-5"/>
          <w:sz w:val="28"/>
          <w:szCs w:val="28"/>
        </w:rPr>
        <w:t>日</w:t>
      </w:r>
    </w:p>
    <w:p w14:paraId="5122E2E1">
      <w:pPr>
        <w:spacing w:line="102" w:lineRule="exact"/>
      </w:pPr>
    </w:p>
    <w:tbl>
      <w:tblPr>
        <w:tblStyle w:val="6"/>
        <w:tblW w:w="12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743"/>
        <w:gridCol w:w="1941"/>
        <w:gridCol w:w="3070"/>
        <w:gridCol w:w="1978"/>
        <w:gridCol w:w="2090"/>
      </w:tblGrid>
      <w:tr w14:paraId="2BABB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167" w:type="dxa"/>
            <w:vAlign w:val="top"/>
          </w:tcPr>
          <w:p w14:paraId="53190D11">
            <w:pPr>
              <w:pStyle w:val="5"/>
              <w:spacing w:line="416" w:lineRule="auto"/>
            </w:pPr>
          </w:p>
          <w:p w14:paraId="4584E45C">
            <w:pPr>
              <w:spacing w:before="91" w:line="224" w:lineRule="auto"/>
              <w:ind w:left="30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43" w:type="dxa"/>
            <w:vAlign w:val="top"/>
          </w:tcPr>
          <w:p w14:paraId="5448C756">
            <w:pPr>
              <w:pStyle w:val="5"/>
              <w:spacing w:line="417" w:lineRule="auto"/>
            </w:pPr>
          </w:p>
          <w:p w14:paraId="63881469">
            <w:pPr>
              <w:spacing w:before="91" w:line="222" w:lineRule="auto"/>
              <w:ind w:left="81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1941" w:type="dxa"/>
            <w:vAlign w:val="top"/>
          </w:tcPr>
          <w:p w14:paraId="3E3E47C3">
            <w:pPr>
              <w:spacing w:before="328" w:line="231" w:lineRule="auto"/>
              <w:ind w:left="80" w:firstLine="18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项目主持人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ascii="黑体" w:hAnsi="黑体" w:eastAsia="黑体" w:cs="黑体"/>
                <w:spacing w:val="-16"/>
                <w:sz w:val="28"/>
                <w:szCs w:val="28"/>
              </w:rPr>
              <w:t>（或承担部门）</w:t>
            </w:r>
          </w:p>
        </w:tc>
        <w:tc>
          <w:tcPr>
            <w:tcW w:w="3070" w:type="dxa"/>
            <w:vAlign w:val="top"/>
          </w:tcPr>
          <w:p w14:paraId="6CDC9AD6">
            <w:pPr>
              <w:pStyle w:val="5"/>
              <w:spacing w:line="416" w:lineRule="auto"/>
            </w:pPr>
          </w:p>
          <w:p w14:paraId="2D180A9D">
            <w:pPr>
              <w:spacing w:before="91" w:line="222" w:lineRule="auto"/>
              <w:ind w:left="84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项目组成员</w:t>
            </w:r>
          </w:p>
        </w:tc>
        <w:tc>
          <w:tcPr>
            <w:tcW w:w="1978" w:type="dxa"/>
            <w:vAlign w:val="top"/>
          </w:tcPr>
          <w:p w14:paraId="2ECCDF82">
            <w:pPr>
              <w:pStyle w:val="5"/>
              <w:spacing w:line="416" w:lineRule="auto"/>
            </w:pPr>
          </w:p>
          <w:p w14:paraId="43D420C6">
            <w:pPr>
              <w:spacing w:before="91" w:line="222" w:lineRule="auto"/>
              <w:ind w:left="4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牵头高校</w:t>
            </w:r>
          </w:p>
        </w:tc>
        <w:tc>
          <w:tcPr>
            <w:tcW w:w="2090" w:type="dxa"/>
            <w:vAlign w:val="top"/>
          </w:tcPr>
          <w:p w14:paraId="0211EB86">
            <w:pPr>
              <w:pStyle w:val="5"/>
              <w:spacing w:line="417" w:lineRule="auto"/>
            </w:pPr>
          </w:p>
          <w:p w14:paraId="780F7ADE">
            <w:pPr>
              <w:spacing w:before="91" w:line="222" w:lineRule="auto"/>
              <w:ind w:left="2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联合参与单位</w:t>
            </w:r>
          </w:p>
        </w:tc>
      </w:tr>
      <w:tr w14:paraId="48CF8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167" w:type="dxa"/>
            <w:vAlign w:val="top"/>
          </w:tcPr>
          <w:p w14:paraId="02176D37">
            <w:pPr>
              <w:spacing w:before="321" w:line="180" w:lineRule="auto"/>
              <w:ind w:left="5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743" w:type="dxa"/>
            <w:vAlign w:val="top"/>
          </w:tcPr>
          <w:p w14:paraId="4D32B278">
            <w:pPr>
              <w:pStyle w:val="5"/>
            </w:pPr>
          </w:p>
        </w:tc>
        <w:tc>
          <w:tcPr>
            <w:tcW w:w="1941" w:type="dxa"/>
            <w:vAlign w:val="top"/>
          </w:tcPr>
          <w:p w14:paraId="16294BAB">
            <w:pPr>
              <w:pStyle w:val="5"/>
            </w:pPr>
          </w:p>
        </w:tc>
        <w:tc>
          <w:tcPr>
            <w:tcW w:w="3070" w:type="dxa"/>
            <w:vAlign w:val="top"/>
          </w:tcPr>
          <w:p w14:paraId="72526DE9">
            <w:pPr>
              <w:pStyle w:val="5"/>
            </w:pPr>
          </w:p>
        </w:tc>
        <w:tc>
          <w:tcPr>
            <w:tcW w:w="1978" w:type="dxa"/>
            <w:vAlign w:val="top"/>
          </w:tcPr>
          <w:p w14:paraId="49D4347A">
            <w:pPr>
              <w:pStyle w:val="5"/>
            </w:pPr>
          </w:p>
        </w:tc>
        <w:tc>
          <w:tcPr>
            <w:tcW w:w="2090" w:type="dxa"/>
            <w:vAlign w:val="top"/>
          </w:tcPr>
          <w:p w14:paraId="1AE930BD">
            <w:pPr>
              <w:pStyle w:val="5"/>
            </w:pPr>
          </w:p>
        </w:tc>
      </w:tr>
      <w:tr w14:paraId="1A468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167" w:type="dxa"/>
            <w:vAlign w:val="top"/>
          </w:tcPr>
          <w:p w14:paraId="45C7DDCE">
            <w:pPr>
              <w:spacing w:before="322" w:line="179" w:lineRule="auto"/>
              <w:ind w:left="5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743" w:type="dxa"/>
            <w:vAlign w:val="top"/>
          </w:tcPr>
          <w:p w14:paraId="3CB64C14">
            <w:pPr>
              <w:pStyle w:val="5"/>
            </w:pPr>
          </w:p>
        </w:tc>
        <w:tc>
          <w:tcPr>
            <w:tcW w:w="1941" w:type="dxa"/>
            <w:vAlign w:val="top"/>
          </w:tcPr>
          <w:p w14:paraId="6495C847">
            <w:pPr>
              <w:pStyle w:val="5"/>
            </w:pPr>
          </w:p>
        </w:tc>
        <w:tc>
          <w:tcPr>
            <w:tcW w:w="3070" w:type="dxa"/>
            <w:vAlign w:val="top"/>
          </w:tcPr>
          <w:p w14:paraId="11A51B3F">
            <w:pPr>
              <w:pStyle w:val="5"/>
            </w:pPr>
          </w:p>
        </w:tc>
        <w:tc>
          <w:tcPr>
            <w:tcW w:w="1978" w:type="dxa"/>
            <w:vAlign w:val="top"/>
          </w:tcPr>
          <w:p w14:paraId="74547132">
            <w:pPr>
              <w:pStyle w:val="5"/>
            </w:pPr>
          </w:p>
        </w:tc>
        <w:tc>
          <w:tcPr>
            <w:tcW w:w="2090" w:type="dxa"/>
            <w:vAlign w:val="top"/>
          </w:tcPr>
          <w:p w14:paraId="676EA22E">
            <w:pPr>
              <w:pStyle w:val="5"/>
            </w:pPr>
          </w:p>
        </w:tc>
      </w:tr>
      <w:tr w14:paraId="3514B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167" w:type="dxa"/>
            <w:vAlign w:val="top"/>
          </w:tcPr>
          <w:p w14:paraId="1B8FE9BB">
            <w:pPr>
              <w:spacing w:before="324" w:line="179" w:lineRule="auto"/>
              <w:ind w:left="5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743" w:type="dxa"/>
            <w:vAlign w:val="top"/>
          </w:tcPr>
          <w:p w14:paraId="4BB29DAB">
            <w:pPr>
              <w:pStyle w:val="5"/>
            </w:pPr>
          </w:p>
        </w:tc>
        <w:tc>
          <w:tcPr>
            <w:tcW w:w="1941" w:type="dxa"/>
            <w:vAlign w:val="top"/>
          </w:tcPr>
          <w:p w14:paraId="096648BC">
            <w:pPr>
              <w:pStyle w:val="5"/>
            </w:pPr>
          </w:p>
        </w:tc>
        <w:tc>
          <w:tcPr>
            <w:tcW w:w="3070" w:type="dxa"/>
            <w:vAlign w:val="top"/>
          </w:tcPr>
          <w:p w14:paraId="2A8751A8">
            <w:pPr>
              <w:pStyle w:val="5"/>
            </w:pPr>
          </w:p>
        </w:tc>
        <w:tc>
          <w:tcPr>
            <w:tcW w:w="1978" w:type="dxa"/>
            <w:vAlign w:val="top"/>
          </w:tcPr>
          <w:p w14:paraId="510B177C">
            <w:pPr>
              <w:pStyle w:val="5"/>
            </w:pPr>
          </w:p>
        </w:tc>
        <w:tc>
          <w:tcPr>
            <w:tcW w:w="2090" w:type="dxa"/>
            <w:vAlign w:val="top"/>
          </w:tcPr>
          <w:p w14:paraId="6D63F62B">
            <w:pPr>
              <w:pStyle w:val="5"/>
            </w:pPr>
          </w:p>
        </w:tc>
      </w:tr>
      <w:tr w14:paraId="4180E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167" w:type="dxa"/>
            <w:vAlign w:val="top"/>
          </w:tcPr>
          <w:p w14:paraId="56670EAC">
            <w:pPr>
              <w:pStyle w:val="5"/>
              <w:spacing w:line="248" w:lineRule="auto"/>
            </w:pPr>
          </w:p>
          <w:p w14:paraId="657A0348">
            <w:pPr>
              <w:spacing w:before="91" w:line="179" w:lineRule="auto"/>
              <w:ind w:left="5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743" w:type="dxa"/>
            <w:vAlign w:val="top"/>
          </w:tcPr>
          <w:p w14:paraId="26B96B1C">
            <w:pPr>
              <w:pStyle w:val="5"/>
            </w:pPr>
          </w:p>
        </w:tc>
        <w:tc>
          <w:tcPr>
            <w:tcW w:w="1941" w:type="dxa"/>
            <w:vAlign w:val="top"/>
          </w:tcPr>
          <w:p w14:paraId="67A61C65">
            <w:pPr>
              <w:pStyle w:val="5"/>
            </w:pPr>
          </w:p>
        </w:tc>
        <w:tc>
          <w:tcPr>
            <w:tcW w:w="3070" w:type="dxa"/>
            <w:vAlign w:val="top"/>
          </w:tcPr>
          <w:p w14:paraId="46A6661A">
            <w:pPr>
              <w:pStyle w:val="5"/>
            </w:pPr>
          </w:p>
        </w:tc>
        <w:tc>
          <w:tcPr>
            <w:tcW w:w="1978" w:type="dxa"/>
            <w:vAlign w:val="top"/>
          </w:tcPr>
          <w:p w14:paraId="301B29A2">
            <w:pPr>
              <w:pStyle w:val="5"/>
            </w:pPr>
          </w:p>
        </w:tc>
        <w:tc>
          <w:tcPr>
            <w:tcW w:w="2090" w:type="dxa"/>
            <w:vAlign w:val="top"/>
          </w:tcPr>
          <w:p w14:paraId="5920E30F">
            <w:pPr>
              <w:pStyle w:val="5"/>
            </w:pPr>
          </w:p>
        </w:tc>
      </w:tr>
    </w:tbl>
    <w:p w14:paraId="7F1F9B26">
      <w:pPr>
        <w:spacing w:before="155" w:line="215" w:lineRule="auto"/>
        <w:ind w:left="45" w:firstLine="1120" w:firstLineChars="400"/>
        <w:rPr>
          <w:rFonts w:ascii="楷体" w:hAnsi="楷体" w:eastAsia="楷体" w:cs="楷体"/>
          <w:sz w:val="28"/>
          <w:szCs w:val="28"/>
        </w:rPr>
      </w:pPr>
      <w:bookmarkStart w:id="0" w:name="_GoBack"/>
      <w:bookmarkEnd w:id="0"/>
      <w:r>
        <w:rPr>
          <w:rFonts w:ascii="楷体" w:hAnsi="楷体" w:eastAsia="楷体" w:cs="楷体"/>
          <w:sz w:val="28"/>
          <w:szCs w:val="28"/>
        </w:rPr>
        <w:t>联系人：                                                      联系电话：</w:t>
      </w:r>
    </w:p>
    <w:p w14:paraId="4A3DCDD4"/>
    <w:sectPr>
      <w:footerReference r:id="rId5" w:type="default"/>
      <w:pgSz w:w="16838" w:h="11906"/>
      <w:pgMar w:top="1011" w:right="2231" w:bottom="1948" w:left="1606" w:header="0" w:footer="16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E9A3E">
    <w:pPr>
      <w:pStyle w:val="2"/>
      <w:spacing w:line="176" w:lineRule="auto"/>
      <w:ind w:left="46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4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565AC"/>
    <w:rsid w:val="189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2025-01-16T06:47:00Z</dcterms:created>
  <dc:creator>科研外事处</dc:creator>
  <cp:lastModifiedBy>科研外事处</cp:lastModifiedBy>
  <dcterms:modified xsi:type="dcterms:W3CDTF">2025-01-16T06:49:13Z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35ED174487904263B3A72FEDE91748A5_11</vt:lpwstr>
  </property>
  <property fmtid="{D5CDD505-2E9C-101B-9397-08002B2CF9AE}" pid="4" name="KSOTemplateDocerSaveRecord">
    <vt:lpwstr>eyJoZGlkIjoiZjM5ZDUxZmJhODcxYzdlMWE0MGFmMTA2OWMwNzI3ZGUiLCJ1c2VySWQiOiIyNTMwNjAzNDMifQ==</vt:lpwstr>
  </property>
</Properties>
</file>