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B9" w:rsidRPr="004F0288" w:rsidRDefault="00A351B9" w:rsidP="00A351B9">
      <w:pPr>
        <w:rPr>
          <w:rFonts w:ascii="黑体" w:eastAsia="黑体" w:hAnsi="黑体"/>
        </w:rPr>
      </w:pPr>
      <w:r w:rsidRPr="004F0288">
        <w:rPr>
          <w:rFonts w:ascii="黑体" w:eastAsia="黑体" w:hAnsi="黑体" w:hint="eastAsia"/>
        </w:rPr>
        <w:t>附件2</w:t>
      </w:r>
    </w:p>
    <w:p w:rsidR="00A351B9" w:rsidRPr="004F0288" w:rsidRDefault="00A351B9" w:rsidP="00A351B9">
      <w:pPr>
        <w:jc w:val="center"/>
        <w:rPr>
          <w:rFonts w:ascii="方正小标宋简体" w:eastAsia="方正小标宋简体" w:hAnsi="宋体" w:cs="宋体"/>
          <w:sz w:val="36"/>
          <w:szCs w:val="36"/>
        </w:rPr>
      </w:pPr>
      <w:r w:rsidRPr="004F0288">
        <w:rPr>
          <w:rFonts w:ascii="方正小标宋简体" w:eastAsia="方正小标宋简体" w:hint="eastAsia"/>
          <w:sz w:val="36"/>
          <w:szCs w:val="36"/>
        </w:rPr>
        <w:t>党风廉政建设责任制考评表</w:t>
      </w:r>
      <w:r w:rsidRPr="004F0288">
        <w:rPr>
          <w:rFonts w:ascii="方正小标宋简体" w:hAnsi="宋体" w:cs="宋体" w:hint="eastAsia"/>
          <w:sz w:val="36"/>
          <w:szCs w:val="36"/>
        </w:rPr>
        <w:t>（</w:t>
      </w:r>
      <w:r w:rsidRPr="004F0288">
        <w:rPr>
          <w:rFonts w:ascii="方正小标宋简体" w:eastAsia="方正小标宋简体" w:hAnsi="宋体" w:cs="宋体" w:hint="eastAsia"/>
          <w:sz w:val="36"/>
          <w:szCs w:val="36"/>
        </w:rPr>
        <w:t>个人</w:t>
      </w:r>
      <w:r w:rsidRPr="004F0288">
        <w:rPr>
          <w:rFonts w:ascii="方正小标宋简体" w:hAnsi="宋体" w:cs="宋体" w:hint="eastAsia"/>
          <w:sz w:val="36"/>
          <w:szCs w:val="36"/>
        </w:rPr>
        <w:t>）</w:t>
      </w:r>
    </w:p>
    <w:p w:rsidR="00A351B9" w:rsidRPr="004F0288" w:rsidRDefault="00A351B9" w:rsidP="00A351B9">
      <w:pPr>
        <w:ind w:firstLineChars="49" w:firstLine="137"/>
        <w:rPr>
          <w:rFonts w:ascii="宋体" w:eastAsia="宋体" w:hAnsi="宋体"/>
          <w:sz w:val="28"/>
          <w:szCs w:val="28"/>
        </w:rPr>
      </w:pPr>
      <w:r w:rsidRPr="004F0288">
        <w:rPr>
          <w:rFonts w:ascii="宋体" w:eastAsia="宋体" w:hAnsi="宋体" w:hint="eastAsia"/>
          <w:sz w:val="28"/>
          <w:szCs w:val="28"/>
        </w:rPr>
        <w:t>部  门（盖章）：</w:t>
      </w:r>
      <w:r>
        <w:rPr>
          <w:rFonts w:ascii="宋体" w:eastAsia="宋体" w:hAnsi="宋体" w:hint="eastAsia"/>
          <w:sz w:val="28"/>
          <w:szCs w:val="28"/>
        </w:rPr>
        <w:t xml:space="preserve">              </w:t>
      </w:r>
      <w:r w:rsidRPr="004F0288">
        <w:rPr>
          <w:rFonts w:ascii="宋体" w:eastAsia="宋体" w:hAnsi="宋体" w:hint="eastAsia"/>
          <w:sz w:val="28"/>
          <w:szCs w:val="28"/>
        </w:rPr>
        <w:t>姓  名：</w:t>
      </w:r>
      <w:r>
        <w:rPr>
          <w:rFonts w:ascii="宋体" w:eastAsia="宋体" w:hAnsi="宋体" w:hint="eastAsia"/>
          <w:sz w:val="28"/>
          <w:szCs w:val="28"/>
        </w:rPr>
        <w:t xml:space="preserve">              </w:t>
      </w:r>
      <w:r w:rsidRPr="004F0288">
        <w:rPr>
          <w:rFonts w:ascii="宋体" w:eastAsia="宋体" w:hAnsi="宋体" w:hint="eastAsia"/>
          <w:sz w:val="28"/>
          <w:szCs w:val="28"/>
        </w:rPr>
        <w:t>年  月  日</w:t>
      </w:r>
    </w:p>
    <w:tbl>
      <w:tblPr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0"/>
        <w:gridCol w:w="1173"/>
        <w:gridCol w:w="1173"/>
        <w:gridCol w:w="1173"/>
      </w:tblGrid>
      <w:tr w:rsidR="00A351B9" w:rsidRPr="004F0288" w:rsidTr="00B01E52">
        <w:trPr>
          <w:trHeight w:val="668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F0288">
              <w:rPr>
                <w:rFonts w:ascii="宋体" w:eastAsia="宋体" w:hAnsi="宋体" w:hint="eastAsia"/>
                <w:b/>
                <w:sz w:val="28"/>
                <w:szCs w:val="28"/>
              </w:rPr>
              <w:t>考 评 标 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F0288">
              <w:rPr>
                <w:rFonts w:ascii="宋体" w:eastAsia="宋体" w:hAnsi="宋体" w:hint="eastAsia"/>
                <w:b/>
                <w:sz w:val="28"/>
                <w:szCs w:val="28"/>
              </w:rPr>
              <w:t>基础分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F0288">
              <w:rPr>
                <w:rFonts w:ascii="宋体" w:eastAsia="宋体" w:hAnsi="宋体" w:hint="eastAsia"/>
                <w:b/>
                <w:sz w:val="28"/>
                <w:szCs w:val="28"/>
              </w:rPr>
              <w:t>自查分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F0288">
              <w:rPr>
                <w:rFonts w:ascii="宋体" w:eastAsia="宋体" w:hAnsi="宋体" w:hint="eastAsia"/>
                <w:b/>
                <w:sz w:val="28"/>
                <w:szCs w:val="28"/>
              </w:rPr>
              <w:t>考评分</w:t>
            </w:r>
          </w:p>
        </w:tc>
      </w:tr>
      <w:tr w:rsidR="00A351B9" w:rsidRPr="004F0288" w:rsidTr="00B01E52">
        <w:trPr>
          <w:trHeight w:val="1057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 w:line="276" w:lineRule="auto"/>
              <w:ind w:left="240" w:hangingChars="100" w:hanging="24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F0288">
              <w:rPr>
                <w:rFonts w:ascii="宋体" w:eastAsia="宋体" w:hAnsi="宋体" w:hint="eastAsia"/>
                <w:sz w:val="24"/>
                <w:szCs w:val="24"/>
              </w:rPr>
              <w:t>1．认真做好“两学一做”学习教育各项工作，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增强</w:t>
            </w:r>
            <w:r w:rsidRPr="004F0288">
              <w:rPr>
                <w:rFonts w:ascii="宋体" w:eastAsia="宋体" w:hAnsi="宋体" w:hint="eastAsia"/>
                <w:sz w:val="24"/>
                <w:szCs w:val="24"/>
              </w:rPr>
              <w:t xml:space="preserve"> “四个意识”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、坚定</w:t>
            </w:r>
            <w:r w:rsidRPr="004F0288">
              <w:rPr>
                <w:rFonts w:ascii="宋体" w:eastAsia="宋体" w:hAnsi="宋体" w:hint="eastAsia"/>
                <w:sz w:val="24"/>
                <w:szCs w:val="24"/>
              </w:rPr>
              <w:t xml:space="preserve"> “四个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自信</w:t>
            </w:r>
            <w:r w:rsidRPr="004F0288">
              <w:rPr>
                <w:rFonts w:ascii="宋体" w:eastAsia="宋体" w:hAnsi="宋体" w:hint="eastAsia"/>
                <w:sz w:val="24"/>
                <w:szCs w:val="24"/>
              </w:rPr>
              <w:t>”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、履行“两个坚决维护”</w:t>
            </w:r>
            <w:r w:rsidRPr="004F0288">
              <w:rPr>
                <w:rFonts w:ascii="宋体" w:eastAsia="宋体" w:hAnsi="宋体" w:hint="eastAsia"/>
                <w:sz w:val="24"/>
                <w:szCs w:val="24"/>
              </w:rPr>
              <w:t>和“一岗双责”，做到廉政工作与行政工作一起抓。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rFonts w:ascii="宋体" w:eastAsia="宋体" w:hAnsi="宋体"/>
                <w:b/>
              </w:rPr>
            </w:pPr>
            <w:r w:rsidRPr="004F0288">
              <w:rPr>
                <w:rFonts w:ascii="宋体" w:eastAsia="宋体" w:hAnsi="宋体" w:hint="eastAsia"/>
                <w:b/>
              </w:rPr>
              <w:t>12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351B9" w:rsidRPr="004F0288" w:rsidTr="00B01E52">
        <w:trPr>
          <w:trHeight w:val="685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 w:line="276" w:lineRule="auto"/>
              <w:ind w:left="360" w:hangingChars="150" w:hanging="36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F0288">
              <w:rPr>
                <w:rFonts w:ascii="宋体" w:eastAsia="宋体" w:hAnsi="宋体" w:hint="eastAsia"/>
                <w:sz w:val="24"/>
                <w:szCs w:val="24"/>
              </w:rPr>
              <w:t>2．团结和谐，廉政勤政，切实履行好职责，正确行使权力。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rFonts w:ascii="宋体" w:eastAsia="宋体" w:hAnsi="宋体"/>
                <w:b/>
              </w:rPr>
            </w:pPr>
            <w:r w:rsidRPr="004F0288">
              <w:rPr>
                <w:rFonts w:ascii="宋体" w:eastAsia="宋体" w:hAnsi="宋体" w:hint="eastAsia"/>
                <w:b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351B9" w:rsidRPr="004F0288" w:rsidTr="00B01E52">
        <w:trPr>
          <w:trHeight w:val="685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 w:line="276" w:lineRule="auto"/>
              <w:ind w:left="360" w:hangingChars="150" w:hanging="36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F0288">
              <w:rPr>
                <w:rFonts w:ascii="宋体" w:eastAsia="宋体" w:hAnsi="宋体" w:hint="eastAsia"/>
                <w:sz w:val="24"/>
                <w:szCs w:val="24"/>
              </w:rPr>
              <w:t>3．结合实际自觉开展廉政学习、宣传、教育活动，弘扬廉洁文化。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rFonts w:ascii="宋体" w:eastAsia="宋体" w:hAnsi="宋体"/>
                <w:b/>
              </w:rPr>
            </w:pPr>
            <w:r w:rsidRPr="004F0288">
              <w:rPr>
                <w:rFonts w:ascii="宋体" w:eastAsia="宋体" w:hAnsi="宋体" w:hint="eastAsia"/>
                <w:b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351B9" w:rsidRPr="004F0288" w:rsidTr="00B01E52">
        <w:trPr>
          <w:trHeight w:val="662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F0288">
              <w:rPr>
                <w:rFonts w:ascii="宋体" w:eastAsia="宋体" w:hAnsi="宋体" w:hint="eastAsia"/>
                <w:sz w:val="24"/>
                <w:szCs w:val="24"/>
              </w:rPr>
              <w:t>4．积极参加学校党风廉政建设学习教育活动。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rFonts w:ascii="宋体" w:eastAsia="宋体" w:hAnsi="宋体"/>
                <w:b/>
              </w:rPr>
            </w:pPr>
            <w:r w:rsidRPr="004F0288">
              <w:rPr>
                <w:rFonts w:ascii="宋体" w:eastAsia="宋体" w:hAnsi="宋体" w:hint="eastAsia"/>
                <w:b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351B9" w:rsidRPr="004F0288" w:rsidTr="00B01E52">
        <w:trPr>
          <w:trHeight w:val="1062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 w:line="276" w:lineRule="auto"/>
              <w:ind w:left="360" w:hangingChars="150" w:hanging="36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F0288">
              <w:rPr>
                <w:rFonts w:ascii="宋体" w:eastAsia="宋体" w:hAnsi="宋体" w:hint="eastAsia"/>
                <w:sz w:val="24"/>
                <w:szCs w:val="24"/>
              </w:rPr>
              <w:t>5．能按照要求对党风廉政建设责任制落实情况进行总结和自查自纠。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rFonts w:ascii="宋体" w:eastAsia="宋体" w:hAnsi="宋体"/>
                <w:b/>
              </w:rPr>
            </w:pPr>
            <w:r w:rsidRPr="004F0288">
              <w:rPr>
                <w:rFonts w:ascii="宋体" w:eastAsia="宋体" w:hAnsi="宋体" w:hint="eastAsia"/>
                <w:b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351B9" w:rsidRPr="004F0288" w:rsidTr="00B01E52">
        <w:trPr>
          <w:trHeight w:val="685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 w:line="276" w:lineRule="auto"/>
              <w:ind w:left="360" w:hangingChars="150" w:hanging="36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F0288">
              <w:rPr>
                <w:rFonts w:ascii="宋体" w:eastAsia="宋体" w:hAnsi="宋体" w:hint="eastAsia"/>
                <w:sz w:val="24"/>
                <w:szCs w:val="24"/>
              </w:rPr>
              <w:t>6．严格遵守党的政治纪律、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政治</w:t>
            </w:r>
            <w:r w:rsidRPr="004F0288">
              <w:rPr>
                <w:rFonts w:ascii="宋体" w:eastAsia="宋体" w:hAnsi="宋体" w:hint="eastAsia"/>
                <w:sz w:val="24"/>
                <w:szCs w:val="24"/>
              </w:rPr>
              <w:t>规矩和廉政纪律，在党员干部及教职工中起表率作用。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rFonts w:ascii="宋体" w:eastAsia="宋体" w:hAnsi="宋体"/>
                <w:b/>
              </w:rPr>
            </w:pPr>
            <w:r w:rsidRPr="004F0288">
              <w:rPr>
                <w:rFonts w:ascii="宋体" w:eastAsia="宋体" w:hAnsi="宋体" w:hint="eastAsia"/>
                <w:b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351B9" w:rsidRPr="004F0288" w:rsidTr="00B01E52">
        <w:trPr>
          <w:trHeight w:val="685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F0288">
              <w:rPr>
                <w:rFonts w:ascii="宋体" w:eastAsia="宋体" w:hAnsi="宋体" w:hint="eastAsia"/>
                <w:sz w:val="24"/>
                <w:szCs w:val="24"/>
              </w:rPr>
              <w:t>7．对不正之风现象大胆进行批评教育。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rFonts w:ascii="宋体" w:eastAsia="宋体" w:hAnsi="宋体"/>
                <w:b/>
              </w:rPr>
            </w:pPr>
            <w:r w:rsidRPr="004F0288">
              <w:rPr>
                <w:rFonts w:ascii="宋体" w:eastAsia="宋体" w:hAnsi="宋体" w:hint="eastAsia"/>
                <w:b/>
              </w:rPr>
              <w:t>12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351B9" w:rsidRPr="004F0288" w:rsidTr="00B01E52">
        <w:trPr>
          <w:trHeight w:val="685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F0288">
              <w:rPr>
                <w:rFonts w:ascii="宋体" w:eastAsia="宋体" w:hAnsi="宋体" w:hint="eastAsia"/>
                <w:sz w:val="24"/>
                <w:szCs w:val="24"/>
              </w:rPr>
              <w:t>8．结合实际，不断完善本部门内部管理制度。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rFonts w:ascii="宋体" w:eastAsia="宋体" w:hAnsi="宋体"/>
                <w:b/>
              </w:rPr>
            </w:pPr>
            <w:r w:rsidRPr="004F0288">
              <w:rPr>
                <w:rFonts w:ascii="宋体" w:eastAsia="宋体" w:hAnsi="宋体" w:hint="eastAsia"/>
                <w:b/>
              </w:rPr>
              <w:t>12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351B9" w:rsidRPr="004F0288" w:rsidTr="00B01E52">
        <w:trPr>
          <w:trHeight w:val="685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 w:line="276" w:lineRule="auto"/>
              <w:ind w:left="360" w:hangingChars="150" w:hanging="36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F0288">
              <w:rPr>
                <w:rFonts w:ascii="宋体" w:eastAsia="宋体" w:hAnsi="宋体" w:hint="eastAsia"/>
                <w:sz w:val="24"/>
                <w:szCs w:val="24"/>
              </w:rPr>
              <w:t>9．严格执行领导干部廉洁自律各项规定，认真做好述职述廉，主动接受各方面的监督。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rFonts w:ascii="宋体" w:eastAsia="宋体" w:hAnsi="宋体"/>
                <w:b/>
              </w:rPr>
            </w:pPr>
            <w:r w:rsidRPr="004F0288">
              <w:rPr>
                <w:rFonts w:ascii="宋体" w:eastAsia="宋体" w:hAnsi="宋体" w:hint="eastAsia"/>
                <w:b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351B9" w:rsidRPr="004F0288" w:rsidTr="00B01E52">
        <w:trPr>
          <w:trHeight w:val="685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 w:line="276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F0288">
              <w:rPr>
                <w:rFonts w:ascii="宋体" w:eastAsia="宋体" w:hAnsi="宋体" w:hint="eastAsia"/>
                <w:sz w:val="24"/>
                <w:szCs w:val="24"/>
              </w:rPr>
              <w:t>10．未发生重大违纪、违法案件。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rFonts w:ascii="宋体" w:eastAsia="宋体" w:hAnsi="宋体"/>
                <w:b/>
              </w:rPr>
            </w:pPr>
            <w:r w:rsidRPr="004F0288">
              <w:rPr>
                <w:rFonts w:ascii="宋体" w:eastAsia="宋体" w:hAnsi="宋体" w:hint="eastAsia"/>
                <w:b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351B9" w:rsidRPr="004F0288" w:rsidTr="00B01E52">
        <w:trPr>
          <w:trHeight w:val="741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F0288">
              <w:rPr>
                <w:rFonts w:ascii="宋体" w:eastAsia="宋体" w:hAnsi="宋体" w:hint="eastAsia"/>
                <w:b/>
              </w:rPr>
              <w:t>合 计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9" w:rsidRPr="00131EC9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31EC9">
              <w:rPr>
                <w:rFonts w:ascii="宋体" w:eastAsia="宋体" w:hAnsi="宋体" w:hint="eastAsia"/>
                <w:b/>
                <w:sz w:val="28"/>
                <w:szCs w:val="28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B9" w:rsidRPr="004F0288" w:rsidRDefault="00A351B9" w:rsidP="00B01E52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A351B9" w:rsidRPr="004F0288" w:rsidRDefault="00A351B9" w:rsidP="00A351B9">
      <w:pPr>
        <w:ind w:firstLineChars="344" w:firstLine="963"/>
        <w:rPr>
          <w:rFonts w:ascii="宋体" w:eastAsia="宋体" w:hAnsi="宋体"/>
          <w:sz w:val="28"/>
          <w:szCs w:val="28"/>
        </w:rPr>
      </w:pPr>
      <w:r w:rsidRPr="004F0288">
        <w:rPr>
          <w:rFonts w:ascii="宋体" w:eastAsia="宋体" w:hAnsi="宋体" w:hint="eastAsia"/>
          <w:sz w:val="28"/>
          <w:szCs w:val="28"/>
        </w:rPr>
        <w:t>主管校长：</w:t>
      </w:r>
    </w:p>
    <w:p w:rsidR="00B45A03" w:rsidRDefault="00B45A03">
      <w:bookmarkStart w:id="0" w:name="_GoBack"/>
      <w:bookmarkEnd w:id="0"/>
    </w:p>
    <w:sectPr w:rsidR="00B45A03" w:rsidSect="00B72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B9"/>
    <w:rsid w:val="00A351B9"/>
    <w:rsid w:val="00B4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B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B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www.dadighost.com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大地系统</dc:creator>
  <cp:lastModifiedBy>大地系统</cp:lastModifiedBy>
  <cp:revision>2</cp:revision>
  <dcterms:created xsi:type="dcterms:W3CDTF">2018-09-27T02:20:00Z</dcterms:created>
  <dcterms:modified xsi:type="dcterms:W3CDTF">2018-09-27T02:22:00Z</dcterms:modified>
</cp:coreProperties>
</file>